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3AA0E" w14:textId="785170FB" w:rsidR="00606A9B" w:rsidRDefault="00606A9B" w:rsidP="0086745E">
      <w:pPr>
        <w:tabs>
          <w:tab w:val="left" w:pos="7500"/>
        </w:tabs>
        <w:spacing w:line="240" w:lineRule="auto"/>
        <w:jc w:val="center"/>
      </w:pPr>
    </w:p>
    <w:p w14:paraId="7F7C4D15" w14:textId="77777777" w:rsidR="007A1206" w:rsidRDefault="007A1206" w:rsidP="0086745E">
      <w:pPr>
        <w:tabs>
          <w:tab w:val="left" w:pos="7500"/>
        </w:tabs>
        <w:spacing w:line="240" w:lineRule="auto"/>
        <w:jc w:val="center"/>
      </w:pPr>
    </w:p>
    <w:p w14:paraId="63189599" w14:textId="7A0B619D" w:rsidR="00606A9B" w:rsidRDefault="00606A9B" w:rsidP="43622CDD">
      <w:pPr>
        <w:tabs>
          <w:tab w:val="left" w:pos="7500"/>
        </w:tabs>
        <w:spacing w:line="240" w:lineRule="auto"/>
        <w:jc w:val="center"/>
      </w:pPr>
    </w:p>
    <w:p w14:paraId="680BEB4E" w14:textId="6842424D" w:rsidR="00606A9B" w:rsidRDefault="41193597" w:rsidP="00A133C1">
      <w:pPr>
        <w:tabs>
          <w:tab w:val="left" w:pos="7500"/>
        </w:tabs>
        <w:spacing w:line="240" w:lineRule="auto"/>
        <w:jc w:val="center"/>
      </w:pPr>
      <w:r>
        <w:rPr>
          <w:noProof/>
        </w:rPr>
        <w:drawing>
          <wp:inline distT="0" distB="0" distL="0" distR="0" wp14:anchorId="42A1C462" wp14:editId="091E597E">
            <wp:extent cx="3505200" cy="3505200"/>
            <wp:effectExtent l="0" t="0" r="0" b="0"/>
            <wp:docPr id="739088926" name="Picture 739088926" descr="Teal coloured circular logo from The Heritage Fund with fingers crossed graph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088926"/>
                    <pic:cNvPicPr/>
                  </pic:nvPicPr>
                  <pic:blipFill>
                    <a:blip r:embed="rId11">
                      <a:extLst>
                        <a:ext uri="{28A0092B-C50C-407E-A947-70E740481C1C}">
                          <a14:useLocalDpi xmlns:a14="http://schemas.microsoft.com/office/drawing/2010/main" val="0"/>
                        </a:ext>
                      </a:extLst>
                    </a:blip>
                    <a:stretch>
                      <a:fillRect/>
                    </a:stretch>
                  </pic:blipFill>
                  <pic:spPr>
                    <a:xfrm>
                      <a:off x="0" y="0"/>
                      <a:ext cx="3505200" cy="3505200"/>
                    </a:xfrm>
                    <a:prstGeom prst="rect">
                      <a:avLst/>
                    </a:prstGeom>
                  </pic:spPr>
                </pic:pic>
              </a:graphicData>
            </a:graphic>
          </wp:inline>
        </w:drawing>
      </w:r>
    </w:p>
    <w:p w14:paraId="292FC8D8" w14:textId="2D739A4B" w:rsidR="00606A9B" w:rsidRDefault="00606A9B" w:rsidP="7801B39D">
      <w:pPr>
        <w:tabs>
          <w:tab w:val="left" w:pos="7500"/>
        </w:tabs>
        <w:spacing w:line="240" w:lineRule="auto"/>
        <w:jc w:val="center"/>
        <w:rPr>
          <w:rFonts w:ascii="Calibri" w:eastAsia="Calibri" w:hAnsi="Calibri" w:cs="Calibri"/>
          <w:b/>
          <w:bCs/>
          <w:color w:val="000000" w:themeColor="text1"/>
          <w:sz w:val="28"/>
          <w:szCs w:val="28"/>
        </w:rPr>
      </w:pPr>
    </w:p>
    <w:p w14:paraId="66A6222B" w14:textId="4A82790A" w:rsidR="00702E17" w:rsidRPr="00D405E9" w:rsidRDefault="3CFE8D45" w:rsidP="00D405E9">
      <w:pPr>
        <w:pStyle w:val="Heading1"/>
        <w:jc w:val="center"/>
        <w:rPr>
          <w:rFonts w:asciiTheme="minorHAnsi" w:hAnsiTheme="minorHAnsi" w:cstheme="minorHAnsi"/>
          <w:b/>
          <w:bCs/>
          <w:color w:val="000000" w:themeColor="text1"/>
          <w:sz w:val="56"/>
          <w:szCs w:val="56"/>
        </w:rPr>
      </w:pPr>
      <w:r w:rsidRPr="00D405E9">
        <w:rPr>
          <w:rFonts w:asciiTheme="minorHAnsi" w:hAnsiTheme="minorHAnsi" w:cstheme="minorHAnsi"/>
          <w:b/>
          <w:bCs/>
          <w:color w:val="000000" w:themeColor="text1"/>
          <w:sz w:val="56"/>
          <w:szCs w:val="56"/>
        </w:rPr>
        <w:t>Museum Development North</w:t>
      </w:r>
    </w:p>
    <w:p w14:paraId="5C61D907" w14:textId="05F00643" w:rsidR="00702E17" w:rsidRPr="00D405E9" w:rsidRDefault="7ECB04D0" w:rsidP="00D405E9">
      <w:pPr>
        <w:pStyle w:val="Heading1"/>
        <w:jc w:val="center"/>
        <w:rPr>
          <w:rFonts w:asciiTheme="minorHAnsi" w:hAnsiTheme="minorHAnsi" w:cstheme="minorHAnsi"/>
          <w:b/>
          <w:bCs/>
          <w:color w:val="000000" w:themeColor="text1"/>
          <w:sz w:val="56"/>
          <w:szCs w:val="56"/>
        </w:rPr>
      </w:pPr>
      <w:r w:rsidRPr="00D405E9">
        <w:rPr>
          <w:rFonts w:asciiTheme="minorHAnsi" w:hAnsiTheme="minorHAnsi" w:cstheme="minorHAnsi"/>
          <w:b/>
          <w:bCs/>
          <w:color w:val="000000" w:themeColor="text1"/>
          <w:sz w:val="56"/>
          <w:szCs w:val="56"/>
        </w:rPr>
        <w:t>Future Preparedness</w:t>
      </w:r>
      <w:r w:rsidR="3CFE8D45" w:rsidRPr="00D405E9">
        <w:rPr>
          <w:rFonts w:asciiTheme="minorHAnsi" w:hAnsiTheme="minorHAnsi" w:cstheme="minorHAnsi"/>
          <w:b/>
          <w:bCs/>
          <w:color w:val="000000" w:themeColor="text1"/>
          <w:sz w:val="56"/>
          <w:szCs w:val="56"/>
        </w:rPr>
        <w:t xml:space="preserve"> Grants </w:t>
      </w:r>
      <w:r w:rsidR="00702E17" w:rsidRPr="00D405E9">
        <w:rPr>
          <w:rFonts w:asciiTheme="minorHAnsi" w:hAnsiTheme="minorHAnsi" w:cstheme="minorHAnsi"/>
          <w:b/>
          <w:bCs/>
          <w:color w:val="000000" w:themeColor="text1"/>
          <w:sz w:val="56"/>
          <w:szCs w:val="56"/>
        </w:rPr>
        <w:t>Guidance</w:t>
      </w:r>
    </w:p>
    <w:p w14:paraId="0812A48F" w14:textId="6744CE49" w:rsidR="00606A9B" w:rsidRDefault="00606A9B" w:rsidP="43622CDD">
      <w:pPr>
        <w:tabs>
          <w:tab w:val="left" w:pos="7500"/>
        </w:tabs>
        <w:spacing w:line="240" w:lineRule="auto"/>
        <w:jc w:val="center"/>
        <w:rPr>
          <w:rFonts w:ascii="Calibri" w:eastAsia="Calibri" w:hAnsi="Calibri" w:cs="Calibri"/>
          <w:b/>
          <w:bCs/>
          <w:color w:val="000000" w:themeColor="text1"/>
          <w:sz w:val="28"/>
          <w:szCs w:val="28"/>
        </w:rPr>
      </w:pPr>
    </w:p>
    <w:p w14:paraId="4596C763" w14:textId="6F4E011C" w:rsidR="00606A9B" w:rsidRDefault="27A6FFB8" w:rsidP="43622CDD">
      <w:pPr>
        <w:tabs>
          <w:tab w:val="left" w:pos="7500"/>
        </w:tabs>
        <w:spacing w:line="240" w:lineRule="auto"/>
        <w:jc w:val="center"/>
        <w:rPr>
          <w:rFonts w:ascii="Calibri" w:eastAsia="Calibri" w:hAnsi="Calibri" w:cs="Calibri"/>
          <w:b/>
          <w:bCs/>
          <w:color w:val="000000" w:themeColor="text1"/>
          <w:sz w:val="28"/>
          <w:szCs w:val="28"/>
        </w:rPr>
      </w:pPr>
      <w:r w:rsidRPr="51B872D6">
        <w:rPr>
          <w:rFonts w:ascii="Calibri" w:eastAsia="Calibri" w:hAnsi="Calibri" w:cs="Calibri"/>
          <w:b/>
          <w:bCs/>
          <w:color w:val="000000" w:themeColor="text1"/>
          <w:sz w:val="28"/>
          <w:szCs w:val="28"/>
        </w:rPr>
        <w:t xml:space="preserve">Issued </w:t>
      </w:r>
      <w:r w:rsidR="007146CD">
        <w:rPr>
          <w:rFonts w:ascii="Calibri" w:eastAsia="Calibri" w:hAnsi="Calibri" w:cs="Calibri"/>
          <w:b/>
          <w:bCs/>
          <w:color w:val="000000" w:themeColor="text1"/>
          <w:sz w:val="28"/>
          <w:szCs w:val="28"/>
        </w:rPr>
        <w:t>September</w:t>
      </w:r>
      <w:r w:rsidR="002128A5" w:rsidRPr="51B872D6">
        <w:rPr>
          <w:rFonts w:ascii="Calibri" w:eastAsia="Calibri" w:hAnsi="Calibri" w:cs="Calibri"/>
          <w:b/>
          <w:bCs/>
          <w:color w:val="000000" w:themeColor="text1"/>
          <w:sz w:val="28"/>
          <w:szCs w:val="28"/>
        </w:rPr>
        <w:t xml:space="preserve"> </w:t>
      </w:r>
      <w:r w:rsidRPr="51B872D6">
        <w:rPr>
          <w:rFonts w:ascii="Calibri" w:eastAsia="Calibri" w:hAnsi="Calibri" w:cs="Calibri"/>
          <w:b/>
          <w:bCs/>
          <w:color w:val="000000" w:themeColor="text1"/>
          <w:sz w:val="28"/>
          <w:szCs w:val="28"/>
        </w:rPr>
        <w:t>202</w:t>
      </w:r>
      <w:r w:rsidR="6B46CF57" w:rsidRPr="51B872D6">
        <w:rPr>
          <w:rFonts w:ascii="Calibri" w:eastAsia="Calibri" w:hAnsi="Calibri" w:cs="Calibri"/>
          <w:b/>
          <w:bCs/>
          <w:color w:val="000000" w:themeColor="text1"/>
          <w:sz w:val="28"/>
          <w:szCs w:val="28"/>
        </w:rPr>
        <w:t>5</w:t>
      </w:r>
    </w:p>
    <w:p w14:paraId="1CD86A75" w14:textId="6AC466BC" w:rsidR="00606A9B" w:rsidRDefault="00606A9B" w:rsidP="43622CDD">
      <w:pPr>
        <w:tabs>
          <w:tab w:val="left" w:pos="7500"/>
        </w:tabs>
        <w:spacing w:line="240" w:lineRule="auto"/>
        <w:jc w:val="center"/>
        <w:rPr>
          <w:rFonts w:ascii="Calibri" w:eastAsia="Calibri" w:hAnsi="Calibri" w:cs="Calibri"/>
          <w:b/>
          <w:bCs/>
          <w:color w:val="000000" w:themeColor="text1"/>
          <w:sz w:val="28"/>
          <w:szCs w:val="28"/>
        </w:rPr>
      </w:pPr>
    </w:p>
    <w:p w14:paraId="372594E5" w14:textId="0926EB09" w:rsidR="00606A9B" w:rsidRDefault="00606A9B" w:rsidP="43622CDD">
      <w:pPr>
        <w:tabs>
          <w:tab w:val="left" w:pos="7500"/>
        </w:tabs>
        <w:spacing w:line="240" w:lineRule="auto"/>
        <w:jc w:val="center"/>
        <w:rPr>
          <w:rFonts w:ascii="Calibri" w:eastAsia="Calibri" w:hAnsi="Calibri" w:cs="Calibri"/>
          <w:b/>
          <w:bCs/>
          <w:color w:val="000000" w:themeColor="text1"/>
          <w:sz w:val="28"/>
          <w:szCs w:val="28"/>
        </w:rPr>
      </w:pPr>
    </w:p>
    <w:p w14:paraId="5C3CDD29" w14:textId="662F2AC3" w:rsidR="00606A9B" w:rsidRDefault="00606A9B" w:rsidP="43622CDD">
      <w:pPr>
        <w:tabs>
          <w:tab w:val="left" w:pos="7500"/>
        </w:tabs>
        <w:spacing w:line="240" w:lineRule="auto"/>
        <w:jc w:val="center"/>
        <w:rPr>
          <w:rFonts w:ascii="Calibri" w:eastAsia="Calibri" w:hAnsi="Calibri" w:cs="Calibri"/>
          <w:b/>
          <w:bCs/>
          <w:color w:val="000000" w:themeColor="text1"/>
          <w:sz w:val="28"/>
          <w:szCs w:val="28"/>
        </w:rPr>
      </w:pPr>
    </w:p>
    <w:p w14:paraId="0BAD5861" w14:textId="77777777" w:rsidR="007A1206" w:rsidRDefault="007A1206" w:rsidP="43622CDD">
      <w:pPr>
        <w:tabs>
          <w:tab w:val="left" w:pos="7500"/>
        </w:tabs>
        <w:spacing w:line="240" w:lineRule="auto"/>
        <w:jc w:val="center"/>
        <w:rPr>
          <w:rFonts w:ascii="Calibri" w:eastAsia="Calibri" w:hAnsi="Calibri" w:cs="Calibri"/>
          <w:b/>
          <w:bCs/>
          <w:color w:val="000000" w:themeColor="text1"/>
          <w:sz w:val="28"/>
          <w:szCs w:val="28"/>
        </w:rPr>
      </w:pPr>
    </w:p>
    <w:p w14:paraId="65175F88" w14:textId="5A84DB4E" w:rsidR="00776B9C" w:rsidRDefault="00776B9C" w:rsidP="7801B39D">
      <w:pPr>
        <w:tabs>
          <w:tab w:val="left" w:pos="7500"/>
        </w:tabs>
        <w:spacing w:line="240" w:lineRule="auto"/>
        <w:jc w:val="center"/>
        <w:rPr>
          <w:rFonts w:ascii="Calibri" w:eastAsia="Calibri" w:hAnsi="Calibri" w:cs="Calibri"/>
          <w:b/>
          <w:bCs/>
          <w:color w:val="000000" w:themeColor="text1"/>
          <w:sz w:val="28"/>
          <w:szCs w:val="28"/>
        </w:rPr>
      </w:pPr>
    </w:p>
    <w:p w14:paraId="295DA34D" w14:textId="0EDEFF7D" w:rsidR="006B12C0" w:rsidRPr="00D405E9" w:rsidRDefault="006B12C0" w:rsidP="00D405E9">
      <w:pPr>
        <w:pStyle w:val="Heading2"/>
        <w:numPr>
          <w:ilvl w:val="0"/>
          <w:numId w:val="39"/>
        </w:numPr>
        <w:rPr>
          <w:b/>
          <w:bCs/>
          <w:color w:val="000000" w:themeColor="text1"/>
        </w:rPr>
      </w:pPr>
      <w:r w:rsidRPr="00D405E9">
        <w:rPr>
          <w:b/>
          <w:bCs/>
          <w:color w:val="000000" w:themeColor="text1"/>
        </w:rPr>
        <w:lastRenderedPageBreak/>
        <w:t xml:space="preserve">What is the aim of the </w:t>
      </w:r>
      <w:r w:rsidR="004D4E7E" w:rsidRPr="00D405E9">
        <w:rPr>
          <w:b/>
          <w:bCs/>
          <w:color w:val="000000" w:themeColor="text1"/>
        </w:rPr>
        <w:t xml:space="preserve">MD North </w:t>
      </w:r>
      <w:r w:rsidR="7539643D" w:rsidRPr="00D405E9">
        <w:rPr>
          <w:b/>
          <w:bCs/>
          <w:color w:val="000000" w:themeColor="text1"/>
        </w:rPr>
        <w:t>Future Preparedness Grants</w:t>
      </w:r>
      <w:r w:rsidR="00ED384A" w:rsidRPr="00D405E9">
        <w:rPr>
          <w:b/>
          <w:bCs/>
          <w:color w:val="000000" w:themeColor="text1"/>
        </w:rPr>
        <w:t xml:space="preserve"> scheme</w:t>
      </w:r>
      <w:r w:rsidRPr="00D405E9">
        <w:rPr>
          <w:b/>
          <w:bCs/>
          <w:color w:val="000000" w:themeColor="text1"/>
        </w:rPr>
        <w:t>?</w:t>
      </w:r>
    </w:p>
    <w:p w14:paraId="093405B6" w14:textId="06CECBDF" w:rsidR="6A1C27C9" w:rsidRDefault="6A1C27C9" w:rsidP="51B872D6">
      <w:pPr>
        <w:spacing w:after="0" w:line="240" w:lineRule="auto"/>
        <w:rPr>
          <w:rFonts w:ascii="Calibri" w:eastAsia="Calibri" w:hAnsi="Calibri" w:cs="Calibri"/>
          <w:color w:val="000000" w:themeColor="text1"/>
          <w:sz w:val="24"/>
          <w:szCs w:val="24"/>
        </w:rPr>
      </w:pPr>
      <w:r w:rsidRPr="51B872D6">
        <w:rPr>
          <w:rFonts w:ascii="Calibri" w:eastAsia="Calibri" w:hAnsi="Calibri" w:cs="Calibri"/>
          <w:color w:val="000000" w:themeColor="text1"/>
          <w:sz w:val="24"/>
          <w:szCs w:val="24"/>
        </w:rPr>
        <w:t xml:space="preserve">The Future Preparedness Programme is made possible with The National Lottery Heritage Fund. Thanks to National Lottery players, we have been able to </w:t>
      </w:r>
      <w:r w:rsidRPr="51B872D6">
        <w:rPr>
          <w:rFonts w:ascii="Calibri" w:eastAsia="Calibri" w:hAnsi="Calibri" w:cs="Calibri"/>
          <w:color w:val="000000" w:themeColor="text1"/>
          <w:sz w:val="24"/>
          <w:szCs w:val="24"/>
          <w:lang w:val="en-US"/>
        </w:rPr>
        <w:t xml:space="preserve">design a </w:t>
      </w:r>
      <w:proofErr w:type="spellStart"/>
      <w:r w:rsidRPr="51B872D6">
        <w:rPr>
          <w:rFonts w:ascii="Calibri" w:eastAsia="Calibri" w:hAnsi="Calibri" w:cs="Calibri"/>
          <w:color w:val="000000" w:themeColor="text1"/>
          <w:sz w:val="24"/>
          <w:szCs w:val="24"/>
          <w:lang w:val="en-US"/>
        </w:rPr>
        <w:t>programme</w:t>
      </w:r>
      <w:proofErr w:type="spellEnd"/>
      <w:r w:rsidRPr="51B872D6">
        <w:rPr>
          <w:rFonts w:ascii="Calibri" w:eastAsia="Calibri" w:hAnsi="Calibri" w:cs="Calibri"/>
          <w:color w:val="000000" w:themeColor="text1"/>
          <w:sz w:val="24"/>
          <w:szCs w:val="24"/>
          <w:lang w:val="en-US"/>
        </w:rPr>
        <w:t xml:space="preserve"> to support museums in the north of England to respond to and prepare for climate disruptions through a series of workshops, bespoke support, events and a funding opportunity.</w:t>
      </w:r>
    </w:p>
    <w:p w14:paraId="59FC3603" w14:textId="2E3A1B6B" w:rsidR="51B872D6" w:rsidRDefault="51B872D6" w:rsidP="51B872D6">
      <w:pPr>
        <w:spacing w:after="0" w:line="240" w:lineRule="auto"/>
        <w:rPr>
          <w:rFonts w:ascii="Calibri" w:eastAsia="Calibri" w:hAnsi="Calibri" w:cs="Calibri"/>
          <w:color w:val="000000" w:themeColor="text1"/>
          <w:sz w:val="24"/>
          <w:szCs w:val="24"/>
          <w:lang w:val="en-US"/>
        </w:rPr>
      </w:pPr>
    </w:p>
    <w:p w14:paraId="3A8AAD70" w14:textId="238A704C" w:rsidR="7E96DE87" w:rsidRDefault="7759675F" w:rsidP="51B872D6">
      <w:pPr>
        <w:spacing w:line="240" w:lineRule="auto"/>
        <w:rPr>
          <w:rFonts w:ascii="Calibri" w:eastAsia="Calibri" w:hAnsi="Calibri" w:cs="Calibri"/>
          <w:color w:val="000000" w:themeColor="text1"/>
          <w:sz w:val="24"/>
          <w:szCs w:val="24"/>
        </w:rPr>
      </w:pPr>
      <w:r w:rsidRPr="648979AE">
        <w:rPr>
          <w:rFonts w:ascii="Calibri" w:eastAsia="Calibri" w:hAnsi="Calibri" w:cs="Calibri"/>
          <w:color w:val="000000" w:themeColor="text1"/>
          <w:sz w:val="24"/>
          <w:szCs w:val="24"/>
        </w:rPr>
        <w:t xml:space="preserve">The aim of the </w:t>
      </w:r>
      <w:r w:rsidR="007A1206">
        <w:rPr>
          <w:rFonts w:ascii="Calibri" w:eastAsia="Calibri" w:hAnsi="Calibri" w:cs="Calibri"/>
          <w:color w:val="000000" w:themeColor="text1"/>
          <w:sz w:val="24"/>
          <w:szCs w:val="24"/>
        </w:rPr>
        <w:t>Future Preparedness G</w:t>
      </w:r>
      <w:r w:rsidRPr="648979AE">
        <w:rPr>
          <w:rFonts w:ascii="Calibri" w:eastAsia="Calibri" w:hAnsi="Calibri" w:cs="Calibri"/>
          <w:color w:val="000000" w:themeColor="text1"/>
          <w:sz w:val="24"/>
          <w:szCs w:val="24"/>
        </w:rPr>
        <w:t xml:space="preserve">rants </w:t>
      </w:r>
      <w:r w:rsidR="007A1206">
        <w:rPr>
          <w:rFonts w:ascii="Calibri" w:eastAsia="Calibri" w:hAnsi="Calibri" w:cs="Calibri"/>
          <w:color w:val="000000" w:themeColor="text1"/>
          <w:sz w:val="24"/>
          <w:szCs w:val="24"/>
        </w:rPr>
        <w:t xml:space="preserve">scheme </w:t>
      </w:r>
      <w:r w:rsidRPr="648979AE">
        <w:rPr>
          <w:rFonts w:ascii="Calibri" w:eastAsia="Calibri" w:hAnsi="Calibri" w:cs="Calibri"/>
          <w:color w:val="000000" w:themeColor="text1"/>
          <w:sz w:val="24"/>
          <w:szCs w:val="24"/>
        </w:rPr>
        <w:t xml:space="preserve">is to support museums to be able to conduct </w:t>
      </w:r>
      <w:r w:rsidR="007A1206">
        <w:rPr>
          <w:rFonts w:ascii="Calibri" w:eastAsia="Calibri" w:hAnsi="Calibri" w:cs="Calibri"/>
          <w:color w:val="000000" w:themeColor="text1"/>
          <w:sz w:val="24"/>
          <w:szCs w:val="24"/>
        </w:rPr>
        <w:t xml:space="preserve">and commission </w:t>
      </w:r>
      <w:r w:rsidRPr="648979AE">
        <w:rPr>
          <w:rFonts w:ascii="Calibri" w:eastAsia="Calibri" w:hAnsi="Calibri" w:cs="Calibri"/>
          <w:color w:val="000000" w:themeColor="text1"/>
          <w:sz w:val="24"/>
          <w:szCs w:val="24"/>
        </w:rPr>
        <w:t>the necessary research</w:t>
      </w:r>
      <w:r w:rsidR="007A1206">
        <w:rPr>
          <w:rFonts w:ascii="Calibri" w:eastAsia="Calibri" w:hAnsi="Calibri" w:cs="Calibri"/>
          <w:color w:val="000000" w:themeColor="text1"/>
          <w:sz w:val="24"/>
          <w:szCs w:val="24"/>
        </w:rPr>
        <w:t xml:space="preserve">, </w:t>
      </w:r>
      <w:r w:rsidRPr="648979AE">
        <w:rPr>
          <w:rFonts w:ascii="Calibri" w:eastAsia="Calibri" w:hAnsi="Calibri" w:cs="Calibri"/>
          <w:color w:val="000000" w:themeColor="text1"/>
          <w:sz w:val="24"/>
          <w:szCs w:val="24"/>
        </w:rPr>
        <w:t xml:space="preserve">reports and surveys to inform action plans for future resilience, build evidence for advocacy, and support </w:t>
      </w:r>
      <w:r w:rsidR="007A1206">
        <w:rPr>
          <w:rFonts w:ascii="Calibri" w:eastAsia="Calibri" w:hAnsi="Calibri" w:cs="Calibri"/>
          <w:color w:val="000000" w:themeColor="text1"/>
          <w:sz w:val="24"/>
          <w:szCs w:val="24"/>
        </w:rPr>
        <w:t xml:space="preserve">future planning and </w:t>
      </w:r>
      <w:r w:rsidRPr="648979AE">
        <w:rPr>
          <w:rFonts w:ascii="Calibri" w:eastAsia="Calibri" w:hAnsi="Calibri" w:cs="Calibri"/>
          <w:color w:val="000000" w:themeColor="text1"/>
          <w:sz w:val="24"/>
          <w:szCs w:val="24"/>
        </w:rPr>
        <w:t>funding applications for capital development to improve the long-term sustainability and environmental resilience of existing museum buildings</w:t>
      </w:r>
      <w:r w:rsidR="007A1206">
        <w:rPr>
          <w:rFonts w:ascii="Calibri" w:eastAsia="Calibri" w:hAnsi="Calibri" w:cs="Calibri"/>
          <w:color w:val="000000" w:themeColor="text1"/>
          <w:sz w:val="24"/>
          <w:szCs w:val="24"/>
        </w:rPr>
        <w:t xml:space="preserve"> and collections</w:t>
      </w:r>
      <w:r w:rsidRPr="648979AE">
        <w:rPr>
          <w:rFonts w:ascii="Calibri" w:eastAsia="Calibri" w:hAnsi="Calibri" w:cs="Calibri"/>
          <w:color w:val="000000" w:themeColor="text1"/>
          <w:sz w:val="24"/>
          <w:szCs w:val="24"/>
        </w:rPr>
        <w:t>.</w:t>
      </w:r>
      <w:r w:rsidR="7E96DE87" w:rsidRPr="648979AE">
        <w:rPr>
          <w:rFonts w:ascii="Calibri" w:eastAsia="Calibri" w:hAnsi="Calibri" w:cs="Calibri"/>
          <w:color w:val="000000" w:themeColor="text1"/>
          <w:sz w:val="24"/>
          <w:szCs w:val="24"/>
        </w:rPr>
        <w:t xml:space="preserve"> </w:t>
      </w:r>
    </w:p>
    <w:p w14:paraId="63F8F009" w14:textId="771D7837" w:rsidR="00035C76" w:rsidRPr="00E43A29" w:rsidRDefault="7E96DE87" w:rsidP="43622CDD">
      <w:pPr>
        <w:spacing w:line="240" w:lineRule="auto"/>
        <w:rPr>
          <w:rFonts w:ascii="Calibri" w:eastAsia="Calibri" w:hAnsi="Calibri" w:cs="Calibri"/>
          <w:b/>
          <w:color w:val="000000" w:themeColor="text1"/>
          <w:sz w:val="24"/>
          <w:szCs w:val="24"/>
        </w:rPr>
      </w:pPr>
      <w:r w:rsidRPr="51B872D6">
        <w:rPr>
          <w:rFonts w:ascii="Calibri" w:eastAsia="Calibri" w:hAnsi="Calibri" w:cs="Calibri"/>
          <w:color w:val="000000" w:themeColor="text1"/>
          <w:sz w:val="24"/>
          <w:szCs w:val="24"/>
        </w:rPr>
        <w:t xml:space="preserve">We encourage museums to submit grant applications that build on the advice and support of MD North and from participation in the wider Future Preparedness Programme. </w:t>
      </w:r>
      <w:r w:rsidR="007146CD">
        <w:rPr>
          <w:rFonts w:ascii="Calibri" w:eastAsia="Calibri" w:hAnsi="Calibri" w:cs="Calibri"/>
          <w:b/>
          <w:bCs/>
          <w:color w:val="000000" w:themeColor="text1"/>
          <w:sz w:val="24"/>
          <w:szCs w:val="24"/>
        </w:rPr>
        <w:t>You must</w:t>
      </w:r>
      <w:r w:rsidR="00E43A29" w:rsidRPr="36BD6FA0">
        <w:rPr>
          <w:rFonts w:ascii="Calibri" w:eastAsia="Calibri" w:hAnsi="Calibri" w:cs="Calibri"/>
          <w:b/>
          <w:bCs/>
          <w:color w:val="000000" w:themeColor="text1"/>
          <w:sz w:val="24"/>
          <w:szCs w:val="24"/>
        </w:rPr>
        <w:t xml:space="preserve"> contact </w:t>
      </w:r>
      <w:r w:rsidR="00AD15A7">
        <w:rPr>
          <w:rFonts w:ascii="Calibri" w:eastAsia="Calibri" w:hAnsi="Calibri" w:cs="Calibri"/>
          <w:b/>
          <w:bCs/>
          <w:color w:val="000000" w:themeColor="text1"/>
          <w:sz w:val="24"/>
          <w:szCs w:val="24"/>
        </w:rPr>
        <w:t xml:space="preserve">Kaye Hardyman </w:t>
      </w:r>
      <w:r w:rsidR="004E78C0">
        <w:rPr>
          <w:rFonts w:ascii="Calibri" w:eastAsia="Calibri" w:hAnsi="Calibri" w:cs="Calibri"/>
          <w:b/>
          <w:bCs/>
          <w:color w:val="000000" w:themeColor="text1"/>
          <w:sz w:val="24"/>
          <w:szCs w:val="24"/>
        </w:rPr>
        <w:t>or</w:t>
      </w:r>
      <w:r w:rsidR="00AD15A7">
        <w:rPr>
          <w:rFonts w:ascii="Calibri" w:eastAsia="Calibri" w:hAnsi="Calibri" w:cs="Calibri"/>
          <w:b/>
          <w:bCs/>
          <w:color w:val="000000" w:themeColor="text1"/>
          <w:sz w:val="24"/>
          <w:szCs w:val="24"/>
        </w:rPr>
        <w:t xml:space="preserve"> Sue Hughes at </w:t>
      </w:r>
      <w:hyperlink r:id="rId12">
        <w:r w:rsidR="64981559" w:rsidRPr="6BEAEA56">
          <w:rPr>
            <w:rStyle w:val="Hyperlink"/>
            <w:rFonts w:ascii="Calibri" w:eastAsia="Calibri" w:hAnsi="Calibri" w:cs="Calibri"/>
            <w:b/>
            <w:bCs/>
            <w:color w:val="954F72"/>
            <w:sz w:val="24"/>
            <w:szCs w:val="24"/>
          </w:rPr>
          <w:t>MDNsupport@museumdevelopmentnorth.org.uk</w:t>
        </w:r>
      </w:hyperlink>
      <w:r w:rsidR="00AD15A7">
        <w:rPr>
          <w:rFonts w:ascii="Calibri" w:eastAsia="Calibri" w:hAnsi="Calibri" w:cs="Calibri"/>
          <w:b/>
          <w:bCs/>
          <w:color w:val="000000" w:themeColor="text1"/>
          <w:sz w:val="24"/>
          <w:szCs w:val="24"/>
        </w:rPr>
        <w:t xml:space="preserve"> </w:t>
      </w:r>
      <w:r w:rsidR="00E43A29" w:rsidRPr="36BD6FA0">
        <w:rPr>
          <w:rFonts w:ascii="Calibri" w:eastAsia="Calibri" w:hAnsi="Calibri" w:cs="Calibri"/>
          <w:b/>
          <w:bCs/>
          <w:color w:val="000000" w:themeColor="text1"/>
          <w:sz w:val="24"/>
          <w:szCs w:val="24"/>
        </w:rPr>
        <w:t xml:space="preserve">if you are planning to </w:t>
      </w:r>
      <w:r w:rsidR="00C71E10" w:rsidRPr="36BD6FA0">
        <w:rPr>
          <w:rFonts w:ascii="Calibri" w:eastAsia="Calibri" w:hAnsi="Calibri" w:cs="Calibri"/>
          <w:b/>
          <w:bCs/>
          <w:color w:val="000000" w:themeColor="text1"/>
          <w:sz w:val="24"/>
          <w:szCs w:val="24"/>
        </w:rPr>
        <w:t>apply</w:t>
      </w:r>
      <w:r w:rsidR="00E43A29" w:rsidRPr="36BD6FA0">
        <w:rPr>
          <w:rFonts w:ascii="Calibri" w:eastAsia="Calibri" w:hAnsi="Calibri" w:cs="Calibri"/>
          <w:b/>
          <w:bCs/>
          <w:color w:val="000000" w:themeColor="text1"/>
          <w:sz w:val="24"/>
          <w:szCs w:val="24"/>
        </w:rPr>
        <w:t>.</w:t>
      </w:r>
    </w:p>
    <w:p w14:paraId="72DCA0CC" w14:textId="3EF71E0D" w:rsidR="00C61880" w:rsidRDefault="00C61880" w:rsidP="00D94AA8">
      <w:pPr>
        <w:spacing w:after="0" w:line="240" w:lineRule="auto"/>
        <w:rPr>
          <w:rFonts w:ascii="Aptos" w:eastAsia="Aptos" w:hAnsi="Aptos" w:cs="Aptos"/>
          <w:color w:val="FF0000"/>
          <w:sz w:val="24"/>
          <w:szCs w:val="24"/>
        </w:rPr>
      </w:pPr>
    </w:p>
    <w:p w14:paraId="1E3716D3" w14:textId="2EDBEE72" w:rsidR="00C61880" w:rsidRPr="00D405E9" w:rsidRDefault="7272DEB6" w:rsidP="00D405E9">
      <w:pPr>
        <w:pStyle w:val="Heading2"/>
        <w:numPr>
          <w:ilvl w:val="0"/>
          <w:numId w:val="39"/>
        </w:numPr>
        <w:rPr>
          <w:b/>
          <w:bCs/>
          <w:color w:val="000000" w:themeColor="text1"/>
        </w:rPr>
      </w:pPr>
      <w:r w:rsidRPr="00D405E9">
        <w:rPr>
          <w:b/>
          <w:bCs/>
          <w:color w:val="000000" w:themeColor="text1"/>
        </w:rPr>
        <w:t>What will we fund?</w:t>
      </w:r>
    </w:p>
    <w:p w14:paraId="39E67ABD" w14:textId="5E60F3CD" w:rsidR="00C61880" w:rsidRPr="00A90A0E" w:rsidRDefault="7272DEB6" w:rsidP="36BD6FA0">
      <w:pPr>
        <w:spacing w:after="0" w:line="240" w:lineRule="auto"/>
        <w:rPr>
          <w:rFonts w:ascii="Aptos" w:eastAsia="Aptos" w:hAnsi="Aptos" w:cs="Aptos"/>
          <w:color w:val="000000" w:themeColor="text1"/>
        </w:rPr>
      </w:pPr>
      <w:r w:rsidRPr="00A90A0E">
        <w:rPr>
          <w:rFonts w:ascii="Calibri" w:eastAsia="Calibri" w:hAnsi="Calibri" w:cs="Calibri"/>
          <w:color w:val="000000" w:themeColor="text1"/>
          <w:sz w:val="24"/>
          <w:szCs w:val="24"/>
        </w:rPr>
        <w:t>The Future Preparedness Grant</w:t>
      </w:r>
      <w:r w:rsidR="11780093" w:rsidRPr="00A90A0E">
        <w:rPr>
          <w:rFonts w:ascii="Calibri" w:eastAsia="Calibri" w:hAnsi="Calibri" w:cs="Calibri"/>
          <w:color w:val="000000" w:themeColor="text1"/>
          <w:sz w:val="24"/>
          <w:szCs w:val="24"/>
        </w:rPr>
        <w:t>s can support</w:t>
      </w:r>
      <w:r w:rsidRPr="00A90A0E">
        <w:rPr>
          <w:rFonts w:ascii="Aptos" w:eastAsia="Aptos" w:hAnsi="Aptos" w:cs="Aptos"/>
          <w:color w:val="000000" w:themeColor="text1"/>
          <w:sz w:val="24"/>
          <w:szCs w:val="24"/>
          <w:lang w:val="en-US"/>
        </w:rPr>
        <w:t>:</w:t>
      </w:r>
    </w:p>
    <w:p w14:paraId="53A84D23" w14:textId="4AEEA170" w:rsidR="00C61880" w:rsidRPr="00A90A0E" w:rsidRDefault="5848A82F" w:rsidP="36BD6FA0">
      <w:pPr>
        <w:pStyle w:val="ListParagraph"/>
        <w:numPr>
          <w:ilvl w:val="0"/>
          <w:numId w:val="1"/>
        </w:numPr>
        <w:spacing w:after="0" w:line="240" w:lineRule="auto"/>
        <w:rPr>
          <w:rFonts w:ascii="Aptos" w:eastAsia="Aptos" w:hAnsi="Aptos" w:cs="Aptos"/>
          <w:color w:val="000000" w:themeColor="text1"/>
        </w:rPr>
      </w:pPr>
      <w:r w:rsidRPr="00A90A0E">
        <w:rPr>
          <w:rFonts w:ascii="Aptos" w:eastAsia="Aptos" w:hAnsi="Aptos" w:cs="Aptos"/>
          <w:color w:val="000000" w:themeColor="text1"/>
          <w:sz w:val="24"/>
          <w:szCs w:val="24"/>
          <w:lang w:val="en-US"/>
        </w:rPr>
        <w:t>W</w:t>
      </w:r>
      <w:r w:rsidR="7272DEB6" w:rsidRPr="00A90A0E">
        <w:rPr>
          <w:rFonts w:ascii="Aptos" w:eastAsia="Aptos" w:hAnsi="Aptos" w:cs="Aptos"/>
          <w:color w:val="000000" w:themeColor="text1"/>
          <w:sz w:val="24"/>
          <w:szCs w:val="24"/>
          <w:lang w:val="en-US"/>
        </w:rPr>
        <w:t>ork towards RIBA stage 0 to</w:t>
      </w:r>
      <w:r w:rsidR="00591B30" w:rsidRPr="00A90A0E">
        <w:rPr>
          <w:rFonts w:ascii="Aptos" w:eastAsia="Aptos" w:hAnsi="Aptos" w:cs="Aptos"/>
          <w:color w:val="000000" w:themeColor="text1"/>
          <w:sz w:val="24"/>
          <w:szCs w:val="24"/>
          <w:lang w:val="en-US"/>
        </w:rPr>
        <w:t xml:space="preserve"> 3</w:t>
      </w:r>
      <w:r w:rsidR="00FE209B" w:rsidRPr="00A90A0E">
        <w:rPr>
          <w:rStyle w:val="FootnoteReference"/>
          <w:rFonts w:ascii="Aptos" w:eastAsia="Aptos" w:hAnsi="Aptos" w:cs="Aptos"/>
          <w:color w:val="000000" w:themeColor="text1"/>
          <w:sz w:val="24"/>
          <w:szCs w:val="24"/>
          <w:lang w:val="en-US"/>
        </w:rPr>
        <w:footnoteReference w:id="2"/>
      </w:r>
    </w:p>
    <w:p w14:paraId="57E3C01D" w14:textId="28F4AF1D" w:rsidR="00C61880" w:rsidRPr="00A90A0E" w:rsidRDefault="7272DEB6" w:rsidP="36BD6FA0">
      <w:pPr>
        <w:pStyle w:val="ListParagraph"/>
        <w:numPr>
          <w:ilvl w:val="0"/>
          <w:numId w:val="1"/>
        </w:numPr>
        <w:spacing w:after="0" w:line="240" w:lineRule="auto"/>
        <w:rPr>
          <w:rFonts w:ascii="Aptos" w:eastAsia="Aptos" w:hAnsi="Aptos" w:cs="Aptos"/>
          <w:color w:val="000000" w:themeColor="text1"/>
          <w:sz w:val="24"/>
          <w:szCs w:val="24"/>
          <w:lang w:val="en-US"/>
        </w:rPr>
      </w:pPr>
      <w:r w:rsidRPr="00A90A0E">
        <w:rPr>
          <w:rFonts w:ascii="Aptos" w:eastAsia="Aptos" w:hAnsi="Aptos" w:cs="Aptos"/>
          <w:color w:val="000000" w:themeColor="text1"/>
          <w:sz w:val="24"/>
          <w:szCs w:val="24"/>
          <w:lang w:val="en-US"/>
        </w:rPr>
        <w:t>Assess</w:t>
      </w:r>
      <w:r w:rsidR="76E4E6D1" w:rsidRPr="00A90A0E">
        <w:rPr>
          <w:rFonts w:ascii="Aptos" w:eastAsia="Aptos" w:hAnsi="Aptos" w:cs="Aptos"/>
          <w:color w:val="000000" w:themeColor="text1"/>
          <w:sz w:val="24"/>
          <w:szCs w:val="24"/>
          <w:lang w:val="en-US"/>
        </w:rPr>
        <w:t>ment</w:t>
      </w:r>
      <w:r w:rsidRPr="00A90A0E">
        <w:rPr>
          <w:rFonts w:ascii="Aptos" w:eastAsia="Aptos" w:hAnsi="Aptos" w:cs="Aptos"/>
          <w:color w:val="000000" w:themeColor="text1"/>
          <w:sz w:val="24"/>
          <w:szCs w:val="24"/>
          <w:lang w:val="en-US"/>
        </w:rPr>
        <w:t xml:space="preserve"> </w:t>
      </w:r>
      <w:r w:rsidR="6BF7E835" w:rsidRPr="00A90A0E">
        <w:rPr>
          <w:rFonts w:ascii="Aptos" w:eastAsia="Aptos" w:hAnsi="Aptos" w:cs="Aptos"/>
          <w:color w:val="000000" w:themeColor="text1"/>
          <w:sz w:val="24"/>
          <w:szCs w:val="24"/>
          <w:lang w:val="en-US"/>
        </w:rPr>
        <w:t xml:space="preserve">of </w:t>
      </w:r>
      <w:r w:rsidRPr="00A90A0E">
        <w:rPr>
          <w:rFonts w:ascii="Aptos" w:eastAsia="Aptos" w:hAnsi="Aptos" w:cs="Aptos"/>
          <w:color w:val="000000" w:themeColor="text1"/>
          <w:sz w:val="24"/>
          <w:szCs w:val="24"/>
          <w:lang w:val="en-US"/>
        </w:rPr>
        <w:t>and research</w:t>
      </w:r>
      <w:r w:rsidR="47EF0D60" w:rsidRPr="00A90A0E">
        <w:rPr>
          <w:rFonts w:ascii="Aptos" w:eastAsia="Aptos" w:hAnsi="Aptos" w:cs="Aptos"/>
          <w:color w:val="000000" w:themeColor="text1"/>
          <w:sz w:val="24"/>
          <w:szCs w:val="24"/>
          <w:lang w:val="en-US"/>
        </w:rPr>
        <w:t xml:space="preserve"> </w:t>
      </w:r>
      <w:r w:rsidR="38F0676F" w:rsidRPr="00A90A0E">
        <w:rPr>
          <w:rFonts w:ascii="Aptos" w:eastAsia="Aptos" w:hAnsi="Aptos" w:cs="Aptos"/>
          <w:color w:val="000000" w:themeColor="text1"/>
          <w:sz w:val="24"/>
          <w:szCs w:val="24"/>
          <w:lang w:val="en-US"/>
        </w:rPr>
        <w:t xml:space="preserve">into </w:t>
      </w:r>
      <w:r w:rsidR="4778F25F" w:rsidRPr="00A90A0E">
        <w:rPr>
          <w:rFonts w:ascii="Aptos" w:eastAsia="Aptos" w:hAnsi="Aptos" w:cs="Aptos"/>
          <w:color w:val="000000" w:themeColor="text1"/>
          <w:sz w:val="24"/>
          <w:szCs w:val="24"/>
          <w:lang w:val="en-US"/>
        </w:rPr>
        <w:t>climate-related</w:t>
      </w:r>
      <w:r w:rsidR="38F0676F" w:rsidRPr="00A90A0E">
        <w:rPr>
          <w:rFonts w:ascii="Aptos" w:eastAsia="Aptos" w:hAnsi="Aptos" w:cs="Aptos"/>
          <w:color w:val="000000" w:themeColor="text1"/>
          <w:sz w:val="24"/>
          <w:szCs w:val="24"/>
          <w:lang w:val="en-US"/>
        </w:rPr>
        <w:t xml:space="preserve"> </w:t>
      </w:r>
      <w:r w:rsidRPr="00A90A0E">
        <w:rPr>
          <w:rFonts w:ascii="Aptos" w:eastAsia="Aptos" w:hAnsi="Aptos" w:cs="Aptos"/>
          <w:color w:val="000000" w:themeColor="text1"/>
          <w:sz w:val="24"/>
          <w:szCs w:val="24"/>
          <w:lang w:val="en-US"/>
        </w:rPr>
        <w:t>environmental risk</w:t>
      </w:r>
      <w:r w:rsidR="759EB563" w:rsidRPr="00A90A0E">
        <w:rPr>
          <w:rFonts w:ascii="Aptos" w:eastAsia="Aptos" w:hAnsi="Aptos" w:cs="Aptos"/>
          <w:color w:val="000000" w:themeColor="text1"/>
          <w:sz w:val="24"/>
          <w:szCs w:val="24"/>
          <w:lang w:val="en-US"/>
        </w:rPr>
        <w:t>s and resilience</w:t>
      </w:r>
      <w:r w:rsidR="00591B30" w:rsidRPr="00A90A0E">
        <w:rPr>
          <w:rFonts w:ascii="Aptos" w:eastAsia="Aptos" w:hAnsi="Aptos" w:cs="Aptos"/>
          <w:color w:val="000000" w:themeColor="text1"/>
          <w:sz w:val="24"/>
          <w:szCs w:val="24"/>
          <w:lang w:val="en-US"/>
        </w:rPr>
        <w:t xml:space="preserve"> of buildings and collections</w:t>
      </w:r>
      <w:r w:rsidR="5A34915F" w:rsidRPr="00A90A0E">
        <w:rPr>
          <w:rFonts w:ascii="Aptos" w:eastAsia="Aptos" w:hAnsi="Aptos" w:cs="Aptos"/>
          <w:color w:val="000000" w:themeColor="text1"/>
          <w:sz w:val="24"/>
          <w:szCs w:val="24"/>
          <w:lang w:val="en-US"/>
        </w:rPr>
        <w:t>, now and looking into the future</w:t>
      </w:r>
    </w:p>
    <w:p w14:paraId="472621CD" w14:textId="3A41DA43" w:rsidR="00C61880" w:rsidRPr="00A90A0E" w:rsidRDefault="5427018C" w:rsidP="36BD6FA0">
      <w:pPr>
        <w:pStyle w:val="ListParagraph"/>
        <w:numPr>
          <w:ilvl w:val="0"/>
          <w:numId w:val="1"/>
        </w:numPr>
        <w:spacing w:after="0" w:line="240" w:lineRule="auto"/>
        <w:rPr>
          <w:rFonts w:ascii="Aptos" w:eastAsia="Aptos" w:hAnsi="Aptos" w:cs="Aptos"/>
          <w:color w:val="000000" w:themeColor="text1"/>
          <w:sz w:val="24"/>
          <w:szCs w:val="24"/>
          <w:lang w:val="en-US"/>
        </w:rPr>
      </w:pPr>
      <w:r w:rsidRPr="00A90A0E">
        <w:rPr>
          <w:rFonts w:ascii="Aptos" w:eastAsia="Aptos" w:hAnsi="Aptos" w:cs="Aptos"/>
          <w:color w:val="000000" w:themeColor="text1"/>
          <w:sz w:val="24"/>
          <w:szCs w:val="24"/>
          <w:lang w:val="en-US"/>
        </w:rPr>
        <w:t>Commissioning b</w:t>
      </w:r>
      <w:r w:rsidR="7272DEB6" w:rsidRPr="00A90A0E">
        <w:rPr>
          <w:rFonts w:ascii="Aptos" w:eastAsia="Aptos" w:hAnsi="Aptos" w:cs="Aptos"/>
          <w:color w:val="000000" w:themeColor="text1"/>
          <w:sz w:val="24"/>
          <w:szCs w:val="24"/>
          <w:lang w:val="en-US"/>
        </w:rPr>
        <w:t xml:space="preserve">uilding surveys and reports including condition surveys, climate risk assessments </w:t>
      </w:r>
      <w:r w:rsidR="007146CD">
        <w:rPr>
          <w:rFonts w:ascii="Aptos" w:eastAsia="Aptos" w:hAnsi="Aptos" w:cs="Aptos"/>
          <w:color w:val="000000" w:themeColor="text1"/>
          <w:sz w:val="24"/>
          <w:szCs w:val="24"/>
          <w:lang w:val="en-US"/>
        </w:rPr>
        <w:t>with</w:t>
      </w:r>
      <w:r w:rsidR="7272DEB6" w:rsidRPr="00A90A0E">
        <w:rPr>
          <w:rFonts w:ascii="Aptos" w:eastAsia="Aptos" w:hAnsi="Aptos" w:cs="Aptos"/>
          <w:color w:val="000000" w:themeColor="text1"/>
          <w:sz w:val="24"/>
          <w:szCs w:val="24"/>
          <w:lang w:val="en-US"/>
        </w:rPr>
        <w:t xml:space="preserve"> recommendations, </w:t>
      </w:r>
      <w:r w:rsidR="00FE209B" w:rsidRPr="00A90A0E">
        <w:rPr>
          <w:rFonts w:ascii="Aptos" w:eastAsia="Aptos" w:hAnsi="Aptos" w:cs="Aptos"/>
          <w:color w:val="000000" w:themeColor="text1"/>
          <w:sz w:val="24"/>
          <w:szCs w:val="24"/>
          <w:lang w:val="en-US"/>
        </w:rPr>
        <w:t xml:space="preserve">and </w:t>
      </w:r>
      <w:r w:rsidR="7272DEB6" w:rsidRPr="00A90A0E">
        <w:rPr>
          <w:rFonts w:ascii="Aptos" w:eastAsia="Aptos" w:hAnsi="Aptos" w:cs="Aptos"/>
          <w:color w:val="000000" w:themeColor="text1"/>
          <w:sz w:val="24"/>
          <w:szCs w:val="24"/>
          <w:lang w:val="en-US"/>
        </w:rPr>
        <w:t>conservation management plan</w:t>
      </w:r>
      <w:r w:rsidR="425B7402" w:rsidRPr="00A90A0E">
        <w:rPr>
          <w:rFonts w:ascii="Aptos" w:eastAsia="Aptos" w:hAnsi="Aptos" w:cs="Aptos"/>
          <w:color w:val="000000" w:themeColor="text1"/>
          <w:sz w:val="24"/>
          <w:szCs w:val="24"/>
          <w:lang w:val="en-US"/>
        </w:rPr>
        <w:t>s</w:t>
      </w:r>
    </w:p>
    <w:p w14:paraId="691E2076" w14:textId="55F940FC" w:rsidR="00C61880" w:rsidRPr="00A90A0E" w:rsidRDefault="00FE209B" w:rsidP="36BD6FA0">
      <w:pPr>
        <w:pStyle w:val="ListParagraph"/>
        <w:numPr>
          <w:ilvl w:val="0"/>
          <w:numId w:val="1"/>
        </w:numPr>
        <w:spacing w:after="0" w:line="240" w:lineRule="auto"/>
        <w:rPr>
          <w:rFonts w:ascii="Aptos" w:eastAsia="Aptos" w:hAnsi="Aptos" w:cs="Aptos"/>
          <w:color w:val="000000" w:themeColor="text1"/>
        </w:rPr>
      </w:pPr>
      <w:r w:rsidRPr="00A90A0E">
        <w:rPr>
          <w:rFonts w:ascii="Aptos" w:eastAsia="Aptos" w:hAnsi="Aptos" w:cs="Aptos"/>
          <w:color w:val="000000" w:themeColor="text1"/>
          <w:sz w:val="24"/>
          <w:szCs w:val="24"/>
          <w:lang w:val="en-US"/>
        </w:rPr>
        <w:t>Planning for m</w:t>
      </w:r>
      <w:r w:rsidR="7272DEB6" w:rsidRPr="00A90A0E">
        <w:rPr>
          <w:rFonts w:ascii="Aptos" w:eastAsia="Aptos" w:hAnsi="Aptos" w:cs="Aptos"/>
          <w:color w:val="000000" w:themeColor="text1"/>
          <w:sz w:val="24"/>
          <w:szCs w:val="24"/>
          <w:lang w:val="en-US"/>
        </w:rPr>
        <w:t xml:space="preserve">aintenance, </w:t>
      </w:r>
      <w:r w:rsidRPr="00A90A0E">
        <w:rPr>
          <w:rFonts w:ascii="Aptos" w:eastAsia="Aptos" w:hAnsi="Aptos" w:cs="Aptos"/>
          <w:color w:val="000000" w:themeColor="text1"/>
          <w:sz w:val="24"/>
          <w:szCs w:val="24"/>
          <w:lang w:val="en-US"/>
        </w:rPr>
        <w:t xml:space="preserve">climate </w:t>
      </w:r>
      <w:r w:rsidR="7272DEB6" w:rsidRPr="00A90A0E">
        <w:rPr>
          <w:rFonts w:ascii="Aptos" w:eastAsia="Aptos" w:hAnsi="Aptos" w:cs="Aptos"/>
          <w:color w:val="000000" w:themeColor="text1"/>
          <w:sz w:val="24"/>
          <w:szCs w:val="24"/>
          <w:lang w:val="en-US"/>
        </w:rPr>
        <w:t>adaptation</w:t>
      </w:r>
      <w:r w:rsidRPr="00A90A0E">
        <w:rPr>
          <w:rFonts w:ascii="Aptos" w:eastAsia="Aptos" w:hAnsi="Aptos" w:cs="Aptos"/>
          <w:color w:val="000000" w:themeColor="text1"/>
          <w:sz w:val="24"/>
          <w:szCs w:val="24"/>
          <w:lang w:val="en-US"/>
        </w:rPr>
        <w:t xml:space="preserve"> and</w:t>
      </w:r>
      <w:r w:rsidR="7272DEB6" w:rsidRPr="00A90A0E">
        <w:rPr>
          <w:rFonts w:ascii="Aptos" w:eastAsia="Aptos" w:hAnsi="Aptos" w:cs="Aptos"/>
          <w:color w:val="000000" w:themeColor="text1"/>
          <w:sz w:val="24"/>
          <w:szCs w:val="24"/>
          <w:lang w:val="en-US"/>
        </w:rPr>
        <w:t xml:space="preserve"> mitigation</w:t>
      </w:r>
      <w:r w:rsidRPr="00A90A0E">
        <w:rPr>
          <w:rFonts w:ascii="Aptos" w:eastAsia="Aptos" w:hAnsi="Aptos" w:cs="Aptos"/>
          <w:color w:val="000000" w:themeColor="text1"/>
          <w:sz w:val="24"/>
          <w:szCs w:val="24"/>
          <w:lang w:val="en-US"/>
        </w:rPr>
        <w:t xml:space="preserve">, and </w:t>
      </w:r>
      <w:proofErr w:type="spellStart"/>
      <w:r w:rsidR="7272DEB6" w:rsidRPr="00A90A0E">
        <w:rPr>
          <w:rFonts w:ascii="Aptos" w:eastAsia="Aptos" w:hAnsi="Aptos" w:cs="Aptos"/>
          <w:color w:val="000000" w:themeColor="text1"/>
          <w:sz w:val="24"/>
          <w:szCs w:val="24"/>
          <w:lang w:val="en-US"/>
        </w:rPr>
        <w:t>decarbonisation</w:t>
      </w:r>
      <w:proofErr w:type="spellEnd"/>
      <w:r w:rsidR="7272DEB6" w:rsidRPr="00A90A0E">
        <w:rPr>
          <w:rFonts w:ascii="Aptos" w:eastAsia="Aptos" w:hAnsi="Aptos" w:cs="Aptos"/>
          <w:color w:val="000000" w:themeColor="text1"/>
          <w:sz w:val="24"/>
          <w:szCs w:val="24"/>
          <w:lang w:val="en-US"/>
        </w:rPr>
        <w:t xml:space="preserve"> </w:t>
      </w:r>
    </w:p>
    <w:p w14:paraId="2C1F0C48" w14:textId="58844F99" w:rsidR="00C61880" w:rsidRPr="00A90A0E" w:rsidRDefault="7272DEB6" w:rsidP="36BD6FA0">
      <w:pPr>
        <w:pStyle w:val="ListParagraph"/>
        <w:numPr>
          <w:ilvl w:val="0"/>
          <w:numId w:val="1"/>
        </w:numPr>
        <w:spacing w:after="0" w:line="240" w:lineRule="auto"/>
        <w:rPr>
          <w:rFonts w:ascii="Aptos" w:eastAsia="Aptos" w:hAnsi="Aptos" w:cs="Aptos"/>
          <w:color w:val="000000" w:themeColor="text1"/>
          <w:sz w:val="24"/>
          <w:szCs w:val="24"/>
          <w:lang w:val="en-US"/>
        </w:rPr>
      </w:pPr>
      <w:r w:rsidRPr="00A90A0E">
        <w:rPr>
          <w:rFonts w:ascii="Aptos" w:eastAsia="Aptos" w:hAnsi="Aptos" w:cs="Aptos"/>
          <w:color w:val="000000" w:themeColor="text1"/>
          <w:sz w:val="24"/>
          <w:szCs w:val="24"/>
          <w:lang w:val="en-US"/>
        </w:rPr>
        <w:t>Conduct</w:t>
      </w:r>
      <w:r w:rsidR="760D88BE" w:rsidRPr="00A90A0E">
        <w:rPr>
          <w:rFonts w:ascii="Aptos" w:eastAsia="Aptos" w:hAnsi="Aptos" w:cs="Aptos"/>
          <w:color w:val="000000" w:themeColor="text1"/>
          <w:sz w:val="24"/>
          <w:szCs w:val="24"/>
          <w:lang w:val="en-US"/>
        </w:rPr>
        <w:t>ing</w:t>
      </w:r>
      <w:r w:rsidRPr="00A90A0E">
        <w:rPr>
          <w:rFonts w:ascii="Aptos" w:eastAsia="Aptos" w:hAnsi="Aptos" w:cs="Aptos"/>
          <w:color w:val="000000" w:themeColor="text1"/>
          <w:sz w:val="24"/>
          <w:szCs w:val="24"/>
          <w:lang w:val="en-US"/>
        </w:rPr>
        <w:t xml:space="preserve"> research </w:t>
      </w:r>
      <w:r w:rsidR="00D045B5" w:rsidRPr="00A90A0E">
        <w:rPr>
          <w:rFonts w:ascii="Aptos" w:eastAsia="Aptos" w:hAnsi="Aptos" w:cs="Aptos"/>
          <w:color w:val="000000" w:themeColor="text1"/>
          <w:sz w:val="24"/>
          <w:szCs w:val="24"/>
          <w:lang w:val="en-US"/>
        </w:rPr>
        <w:t xml:space="preserve">and compiling evidence </w:t>
      </w:r>
      <w:r w:rsidRPr="00A90A0E">
        <w:rPr>
          <w:rFonts w:ascii="Aptos" w:eastAsia="Aptos" w:hAnsi="Aptos" w:cs="Aptos"/>
          <w:color w:val="000000" w:themeColor="text1"/>
          <w:sz w:val="24"/>
          <w:szCs w:val="24"/>
          <w:lang w:val="en-US"/>
        </w:rPr>
        <w:t xml:space="preserve">to support </w:t>
      </w:r>
      <w:r w:rsidR="00D045B5" w:rsidRPr="00A90A0E">
        <w:rPr>
          <w:rFonts w:ascii="Aptos" w:eastAsia="Aptos" w:hAnsi="Aptos" w:cs="Aptos"/>
          <w:color w:val="000000" w:themeColor="text1"/>
          <w:sz w:val="24"/>
          <w:szCs w:val="24"/>
          <w:lang w:val="en-US"/>
        </w:rPr>
        <w:t xml:space="preserve">advocacy for </w:t>
      </w:r>
      <w:r w:rsidRPr="00A90A0E">
        <w:rPr>
          <w:rFonts w:ascii="Aptos" w:eastAsia="Aptos" w:hAnsi="Aptos" w:cs="Aptos"/>
          <w:color w:val="000000" w:themeColor="text1"/>
          <w:sz w:val="24"/>
          <w:szCs w:val="24"/>
          <w:lang w:val="en-US"/>
        </w:rPr>
        <w:t xml:space="preserve">capital </w:t>
      </w:r>
      <w:r w:rsidR="00D045B5" w:rsidRPr="00A90A0E">
        <w:rPr>
          <w:rFonts w:ascii="Aptos" w:eastAsia="Aptos" w:hAnsi="Aptos" w:cs="Aptos"/>
          <w:color w:val="000000" w:themeColor="text1"/>
          <w:sz w:val="24"/>
          <w:szCs w:val="24"/>
          <w:lang w:val="en-US"/>
        </w:rPr>
        <w:t xml:space="preserve">development </w:t>
      </w:r>
      <w:r w:rsidRPr="00A90A0E">
        <w:rPr>
          <w:rFonts w:ascii="Aptos" w:eastAsia="Aptos" w:hAnsi="Aptos" w:cs="Aptos"/>
          <w:color w:val="000000" w:themeColor="text1"/>
          <w:sz w:val="24"/>
          <w:szCs w:val="24"/>
          <w:lang w:val="en-US"/>
        </w:rPr>
        <w:t>fund</w:t>
      </w:r>
      <w:r w:rsidR="00D045B5" w:rsidRPr="00A90A0E">
        <w:rPr>
          <w:rFonts w:ascii="Aptos" w:eastAsia="Aptos" w:hAnsi="Aptos" w:cs="Aptos"/>
          <w:color w:val="000000" w:themeColor="text1"/>
          <w:sz w:val="24"/>
          <w:szCs w:val="24"/>
          <w:lang w:val="en-US"/>
        </w:rPr>
        <w:t>raising</w:t>
      </w:r>
    </w:p>
    <w:p w14:paraId="2457285E" w14:textId="614F60D8" w:rsidR="00C61880" w:rsidRPr="00A90A0E" w:rsidRDefault="7272DEB6" w:rsidP="36BD6FA0">
      <w:pPr>
        <w:pStyle w:val="ListParagraph"/>
        <w:numPr>
          <w:ilvl w:val="0"/>
          <w:numId w:val="1"/>
        </w:numPr>
        <w:spacing w:after="0" w:line="240" w:lineRule="auto"/>
        <w:rPr>
          <w:rFonts w:ascii="Aptos" w:eastAsia="Aptos" w:hAnsi="Aptos" w:cs="Aptos"/>
          <w:color w:val="000000" w:themeColor="text1"/>
          <w:sz w:val="24"/>
          <w:szCs w:val="24"/>
          <w:lang w:val="en-US"/>
        </w:rPr>
      </w:pPr>
      <w:r w:rsidRPr="00A90A0E">
        <w:rPr>
          <w:rFonts w:ascii="Aptos" w:eastAsia="Aptos" w:hAnsi="Aptos" w:cs="Aptos"/>
          <w:color w:val="000000" w:themeColor="text1"/>
          <w:sz w:val="24"/>
          <w:szCs w:val="24"/>
          <w:lang w:val="en-US"/>
        </w:rPr>
        <w:t xml:space="preserve">Developing </w:t>
      </w:r>
      <w:r w:rsidR="72D1EA4E" w:rsidRPr="00A90A0E">
        <w:rPr>
          <w:rFonts w:ascii="Aptos" w:eastAsia="Aptos" w:hAnsi="Aptos" w:cs="Aptos"/>
          <w:color w:val="000000" w:themeColor="text1"/>
          <w:sz w:val="24"/>
          <w:szCs w:val="24"/>
          <w:lang w:val="en-US"/>
        </w:rPr>
        <w:t xml:space="preserve">costed </w:t>
      </w:r>
      <w:r w:rsidRPr="00A90A0E">
        <w:rPr>
          <w:rFonts w:ascii="Aptos" w:eastAsia="Aptos" w:hAnsi="Aptos" w:cs="Aptos"/>
          <w:color w:val="000000" w:themeColor="text1"/>
          <w:sz w:val="24"/>
          <w:szCs w:val="24"/>
          <w:lang w:val="en-US"/>
        </w:rPr>
        <w:t>action plans</w:t>
      </w:r>
      <w:r w:rsidR="1F6C1220" w:rsidRPr="13CD1983">
        <w:rPr>
          <w:rFonts w:ascii="Aptos" w:eastAsia="Aptos" w:hAnsi="Aptos" w:cs="Aptos"/>
          <w:color w:val="000000" w:themeColor="text1"/>
          <w:sz w:val="24"/>
          <w:szCs w:val="24"/>
          <w:lang w:val="en-US"/>
        </w:rPr>
        <w:t xml:space="preserve"> </w:t>
      </w:r>
    </w:p>
    <w:p w14:paraId="7DF4B9AA" w14:textId="77777777" w:rsidR="00D045B5" w:rsidRDefault="00D045B5" w:rsidP="36BD6FA0">
      <w:pPr>
        <w:spacing w:after="0" w:line="240" w:lineRule="auto"/>
        <w:rPr>
          <w:rFonts w:ascii="Calibri" w:eastAsia="Calibri" w:hAnsi="Calibri" w:cs="Calibri"/>
          <w:color w:val="000000" w:themeColor="text1"/>
          <w:sz w:val="24"/>
          <w:szCs w:val="24"/>
        </w:rPr>
      </w:pPr>
    </w:p>
    <w:p w14:paraId="4B5103A2" w14:textId="209B395F" w:rsidR="00C61880" w:rsidRDefault="7272DEB6" w:rsidP="36BD6FA0">
      <w:pPr>
        <w:spacing w:after="0" w:line="240" w:lineRule="auto"/>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You must show that your project has been developed in line with existing forward plans or other key policy and planning documents, including Accreditation Development Areas.</w:t>
      </w:r>
    </w:p>
    <w:p w14:paraId="5BEAD342" w14:textId="49EB56A9" w:rsidR="00C61880" w:rsidRDefault="7272DEB6" w:rsidP="36BD6FA0">
      <w:pPr>
        <w:spacing w:after="0" w:line="240" w:lineRule="auto"/>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Funding may support you to deliver on actions arising from your participation in the wider Future Preparedness Programme.</w:t>
      </w:r>
    </w:p>
    <w:p w14:paraId="788202CF" w14:textId="77777777" w:rsidR="00A90A0E" w:rsidRDefault="00A90A0E" w:rsidP="36BD6FA0">
      <w:pPr>
        <w:spacing w:after="0" w:line="240" w:lineRule="auto"/>
        <w:rPr>
          <w:rFonts w:ascii="Calibri" w:eastAsia="Calibri" w:hAnsi="Calibri" w:cs="Calibri"/>
          <w:color w:val="000000" w:themeColor="text1"/>
          <w:sz w:val="24"/>
          <w:szCs w:val="24"/>
        </w:rPr>
      </w:pPr>
    </w:p>
    <w:p w14:paraId="115BD5B3" w14:textId="7A1824AE" w:rsidR="00C61880" w:rsidRPr="00D045B5" w:rsidRDefault="7272DEB6" w:rsidP="36BD6FA0">
      <w:pPr>
        <w:spacing w:after="0" w:line="240" w:lineRule="auto"/>
        <w:rPr>
          <w:rFonts w:ascii="Calibri" w:eastAsia="Calibri" w:hAnsi="Calibri" w:cs="Calibri"/>
          <w:b/>
          <w:bCs/>
          <w:color w:val="000000" w:themeColor="text1"/>
          <w:sz w:val="24"/>
          <w:szCs w:val="24"/>
        </w:rPr>
      </w:pPr>
      <w:r w:rsidRPr="00D045B5">
        <w:rPr>
          <w:rFonts w:ascii="Calibri" w:eastAsia="Calibri" w:hAnsi="Calibri" w:cs="Calibri"/>
          <w:b/>
          <w:bCs/>
          <w:color w:val="000000" w:themeColor="text1"/>
          <w:sz w:val="24"/>
          <w:szCs w:val="24"/>
        </w:rPr>
        <w:t>We can fund:</w:t>
      </w:r>
    </w:p>
    <w:p w14:paraId="52F77694" w14:textId="3D166B45" w:rsidR="00C61880" w:rsidRPr="00A90A0E" w:rsidRDefault="7272DEB6" w:rsidP="36BD6FA0">
      <w:pPr>
        <w:pStyle w:val="ListParagraph"/>
        <w:numPr>
          <w:ilvl w:val="0"/>
          <w:numId w:val="9"/>
        </w:numPr>
        <w:spacing w:after="0" w:line="240" w:lineRule="auto"/>
        <w:rPr>
          <w:rFonts w:ascii="Calibri" w:eastAsia="Calibri" w:hAnsi="Calibri" w:cs="Calibri"/>
          <w:color w:val="000000" w:themeColor="text1"/>
          <w:sz w:val="24"/>
          <w:szCs w:val="24"/>
        </w:rPr>
      </w:pPr>
      <w:r w:rsidRPr="00A90A0E">
        <w:rPr>
          <w:rFonts w:ascii="Calibri" w:eastAsia="Calibri" w:hAnsi="Calibri" w:cs="Calibri"/>
          <w:color w:val="000000" w:themeColor="text1"/>
          <w:sz w:val="24"/>
          <w:szCs w:val="24"/>
        </w:rPr>
        <w:t>Materials and equipment</w:t>
      </w:r>
      <w:r w:rsidR="79980BF8" w:rsidRPr="13CD1983">
        <w:rPr>
          <w:rFonts w:ascii="Calibri" w:eastAsia="Calibri" w:hAnsi="Calibri" w:cs="Calibri"/>
          <w:color w:val="000000" w:themeColor="text1"/>
          <w:sz w:val="24"/>
          <w:szCs w:val="24"/>
        </w:rPr>
        <w:t xml:space="preserve"> </w:t>
      </w:r>
    </w:p>
    <w:p w14:paraId="5E87B935" w14:textId="599FF371" w:rsidR="00C61880" w:rsidRPr="00A90A0E" w:rsidRDefault="7272DEB6" w:rsidP="36BD6FA0">
      <w:pPr>
        <w:pStyle w:val="ListParagraph"/>
        <w:numPr>
          <w:ilvl w:val="0"/>
          <w:numId w:val="9"/>
        </w:numPr>
        <w:spacing w:after="0" w:line="240" w:lineRule="auto"/>
        <w:rPr>
          <w:rFonts w:ascii="Calibri" w:eastAsia="Calibri" w:hAnsi="Calibri" w:cs="Calibri"/>
          <w:color w:val="000000" w:themeColor="text1"/>
          <w:sz w:val="24"/>
          <w:szCs w:val="24"/>
        </w:rPr>
      </w:pPr>
      <w:r w:rsidRPr="00A90A0E">
        <w:rPr>
          <w:rFonts w:ascii="Calibri" w:eastAsia="Calibri" w:hAnsi="Calibri" w:cs="Calibri"/>
          <w:color w:val="000000" w:themeColor="text1"/>
          <w:sz w:val="24"/>
          <w:szCs w:val="24"/>
        </w:rPr>
        <w:t>Contracting freelancers or other specialists to increase expertise or capacity</w:t>
      </w:r>
    </w:p>
    <w:p w14:paraId="2A21C336" w14:textId="5C01D4CE" w:rsidR="00C61880" w:rsidRPr="00A90A0E" w:rsidRDefault="7272DEB6" w:rsidP="36BD6FA0">
      <w:pPr>
        <w:pStyle w:val="ListParagraph"/>
        <w:numPr>
          <w:ilvl w:val="0"/>
          <w:numId w:val="9"/>
        </w:numPr>
        <w:spacing w:after="0" w:line="240" w:lineRule="auto"/>
        <w:rPr>
          <w:rFonts w:ascii="Calibri" w:eastAsia="Calibri" w:hAnsi="Calibri" w:cs="Calibri"/>
          <w:color w:val="000000" w:themeColor="text1"/>
          <w:sz w:val="24"/>
          <w:szCs w:val="24"/>
        </w:rPr>
      </w:pPr>
      <w:r w:rsidRPr="00A90A0E">
        <w:rPr>
          <w:rFonts w:ascii="Calibri" w:eastAsia="Calibri" w:hAnsi="Calibri" w:cs="Calibri"/>
          <w:color w:val="000000" w:themeColor="text1"/>
          <w:sz w:val="24"/>
          <w:szCs w:val="24"/>
        </w:rPr>
        <w:t>Research and development costs</w:t>
      </w:r>
    </w:p>
    <w:p w14:paraId="1674B17C" w14:textId="5503FB90" w:rsidR="00A90A0E" w:rsidRPr="00D94AA8" w:rsidRDefault="7272DEB6" w:rsidP="00D94AA8">
      <w:pPr>
        <w:pStyle w:val="ListParagraph"/>
        <w:numPr>
          <w:ilvl w:val="0"/>
          <w:numId w:val="9"/>
        </w:numPr>
        <w:spacing w:after="0" w:line="240" w:lineRule="auto"/>
        <w:rPr>
          <w:rFonts w:ascii="Calibri" w:eastAsia="Calibri" w:hAnsi="Calibri" w:cs="Calibri"/>
          <w:color w:val="000000" w:themeColor="text1"/>
          <w:sz w:val="24"/>
          <w:szCs w:val="24"/>
        </w:rPr>
      </w:pPr>
      <w:r w:rsidRPr="00A90A0E">
        <w:rPr>
          <w:rFonts w:ascii="Calibri" w:eastAsia="Calibri" w:hAnsi="Calibri" w:cs="Calibri"/>
          <w:color w:val="000000" w:themeColor="text1"/>
          <w:sz w:val="24"/>
          <w:szCs w:val="24"/>
        </w:rPr>
        <w:t>Additional resourcing to enable staff/volunteers to de</w:t>
      </w:r>
      <w:r w:rsidR="07F70632" w:rsidRPr="00A90A0E">
        <w:rPr>
          <w:rFonts w:ascii="Calibri" w:eastAsia="Calibri" w:hAnsi="Calibri" w:cs="Calibri"/>
          <w:color w:val="000000" w:themeColor="text1"/>
          <w:sz w:val="24"/>
          <w:szCs w:val="24"/>
        </w:rPr>
        <w:t>dicate time to this work</w:t>
      </w:r>
      <w:r w:rsidR="00944DFF">
        <w:rPr>
          <w:rFonts w:ascii="Calibri" w:eastAsia="Calibri" w:hAnsi="Calibri" w:cs="Calibri"/>
          <w:color w:val="000000" w:themeColor="text1"/>
          <w:sz w:val="24"/>
          <w:szCs w:val="24"/>
        </w:rPr>
        <w:t xml:space="preserve"> and develop skills </w:t>
      </w:r>
    </w:p>
    <w:p w14:paraId="290AAAED" w14:textId="32F31E82" w:rsidR="00C61880" w:rsidRPr="004B77FB" w:rsidRDefault="7272DEB6" w:rsidP="36BD6FA0">
      <w:pPr>
        <w:spacing w:after="0" w:line="240" w:lineRule="auto"/>
        <w:rPr>
          <w:rFonts w:ascii="Calibri" w:eastAsia="Calibri" w:hAnsi="Calibri" w:cs="Calibri"/>
          <w:color w:val="000000" w:themeColor="text1"/>
          <w:sz w:val="24"/>
          <w:szCs w:val="24"/>
        </w:rPr>
      </w:pPr>
      <w:r w:rsidRPr="004B77FB">
        <w:rPr>
          <w:rFonts w:ascii="Calibri" w:eastAsia="Calibri" w:hAnsi="Calibri" w:cs="Calibri"/>
          <w:b/>
          <w:bCs/>
          <w:color w:val="000000" w:themeColor="text1"/>
          <w:sz w:val="24"/>
          <w:szCs w:val="24"/>
        </w:rPr>
        <w:t>We will not fund:</w:t>
      </w:r>
      <w:r w:rsidRPr="004B77FB">
        <w:rPr>
          <w:rFonts w:ascii="Calibri" w:eastAsia="Calibri" w:hAnsi="Calibri" w:cs="Calibri"/>
          <w:color w:val="000000" w:themeColor="text1"/>
          <w:sz w:val="24"/>
          <w:szCs w:val="24"/>
        </w:rPr>
        <w:t xml:space="preserve"> </w:t>
      </w:r>
    </w:p>
    <w:p w14:paraId="41B26BF6" w14:textId="1F34489B" w:rsidR="00C61880" w:rsidRPr="00A90A0E" w:rsidRDefault="00D045B5" w:rsidP="36BD6FA0">
      <w:pPr>
        <w:pStyle w:val="Default"/>
        <w:widowControl/>
        <w:numPr>
          <w:ilvl w:val="0"/>
          <w:numId w:val="3"/>
        </w:numPr>
        <w:spacing w:after="0" w:line="240" w:lineRule="auto"/>
        <w:rPr>
          <w:rFonts w:ascii="Calibri" w:eastAsia="Calibri" w:hAnsi="Calibri" w:cs="Calibri"/>
          <w:sz w:val="24"/>
          <w:szCs w:val="24"/>
        </w:rPr>
      </w:pPr>
      <w:r w:rsidRPr="00A90A0E">
        <w:rPr>
          <w:rFonts w:ascii="Calibri" w:eastAsia="Calibri" w:hAnsi="Calibri" w:cs="Calibri"/>
          <w:sz w:val="24"/>
          <w:szCs w:val="24"/>
        </w:rPr>
        <w:lastRenderedPageBreak/>
        <w:t>Capital</w:t>
      </w:r>
      <w:r w:rsidR="7272DEB6" w:rsidRPr="00A90A0E">
        <w:rPr>
          <w:rFonts w:ascii="Calibri" w:eastAsia="Calibri" w:hAnsi="Calibri" w:cs="Calibri"/>
          <w:sz w:val="24"/>
          <w:szCs w:val="24"/>
        </w:rPr>
        <w:t xml:space="preserve"> building work</w:t>
      </w:r>
    </w:p>
    <w:p w14:paraId="5865A8F8" w14:textId="156FE181" w:rsidR="00C61880" w:rsidRPr="00A90A0E" w:rsidRDefault="7272DEB6" w:rsidP="36BD6FA0">
      <w:pPr>
        <w:pStyle w:val="Default"/>
        <w:widowControl/>
        <w:numPr>
          <w:ilvl w:val="0"/>
          <w:numId w:val="3"/>
        </w:numPr>
        <w:spacing w:after="0" w:line="240" w:lineRule="auto"/>
        <w:rPr>
          <w:rFonts w:ascii="Calibri" w:eastAsia="Calibri" w:hAnsi="Calibri" w:cs="Calibri"/>
          <w:sz w:val="24"/>
          <w:szCs w:val="24"/>
        </w:rPr>
      </w:pPr>
      <w:r w:rsidRPr="00A90A0E">
        <w:rPr>
          <w:rFonts w:ascii="Calibri" w:eastAsia="Calibri" w:hAnsi="Calibri" w:cs="Calibri"/>
          <w:sz w:val="24"/>
          <w:szCs w:val="24"/>
        </w:rPr>
        <w:t xml:space="preserve">Revenue costs, such as </w:t>
      </w:r>
      <w:r w:rsidR="00D045B5" w:rsidRPr="00A90A0E">
        <w:rPr>
          <w:rFonts w:ascii="Calibri" w:eastAsia="Calibri" w:hAnsi="Calibri" w:cs="Calibri"/>
          <w:sz w:val="24"/>
          <w:szCs w:val="24"/>
        </w:rPr>
        <w:t xml:space="preserve">existing </w:t>
      </w:r>
      <w:r w:rsidRPr="00A90A0E">
        <w:rPr>
          <w:rFonts w:ascii="Calibri" w:eastAsia="Calibri" w:hAnsi="Calibri" w:cs="Calibri"/>
          <w:sz w:val="24"/>
          <w:szCs w:val="24"/>
        </w:rPr>
        <w:t>salaries and general running costs</w:t>
      </w:r>
    </w:p>
    <w:p w14:paraId="74A8F975" w14:textId="47CB16B2" w:rsidR="00C61880" w:rsidRPr="00A90A0E" w:rsidRDefault="7272DEB6" w:rsidP="36BD6FA0">
      <w:pPr>
        <w:pStyle w:val="Default"/>
        <w:widowControl/>
        <w:numPr>
          <w:ilvl w:val="0"/>
          <w:numId w:val="3"/>
        </w:numPr>
        <w:spacing w:after="0" w:line="240" w:lineRule="auto"/>
        <w:rPr>
          <w:rFonts w:ascii="Calibri" w:eastAsia="Calibri" w:hAnsi="Calibri" w:cs="Calibri"/>
          <w:sz w:val="24"/>
          <w:szCs w:val="24"/>
        </w:rPr>
      </w:pPr>
      <w:r w:rsidRPr="00A90A0E">
        <w:rPr>
          <w:rFonts w:ascii="Calibri" w:eastAsia="Calibri" w:hAnsi="Calibri" w:cs="Calibri"/>
          <w:sz w:val="24"/>
          <w:szCs w:val="24"/>
        </w:rPr>
        <w:t xml:space="preserve">Ongoing capital or maintenance costs </w:t>
      </w:r>
    </w:p>
    <w:p w14:paraId="52F80F51" w14:textId="09EB542D" w:rsidR="00C61880" w:rsidRPr="00A90A0E" w:rsidRDefault="7272DEB6" w:rsidP="36BD6FA0">
      <w:pPr>
        <w:pStyle w:val="Default"/>
        <w:widowControl/>
        <w:numPr>
          <w:ilvl w:val="0"/>
          <w:numId w:val="3"/>
        </w:numPr>
        <w:spacing w:after="0" w:line="240" w:lineRule="auto"/>
        <w:rPr>
          <w:rFonts w:ascii="Calibri" w:eastAsia="Calibri" w:hAnsi="Calibri" w:cs="Calibri"/>
          <w:sz w:val="24"/>
          <w:szCs w:val="24"/>
        </w:rPr>
      </w:pPr>
      <w:r w:rsidRPr="00A90A0E">
        <w:rPr>
          <w:rFonts w:ascii="Calibri" w:eastAsia="Calibri" w:hAnsi="Calibri" w:cs="Calibri"/>
          <w:sz w:val="24"/>
          <w:szCs w:val="24"/>
        </w:rPr>
        <w:t xml:space="preserve">Any expenditure for which the museum cannot provide evidence (e.g. receipts) </w:t>
      </w:r>
    </w:p>
    <w:p w14:paraId="6C691DF1" w14:textId="7CD7F905" w:rsidR="00C61880" w:rsidRPr="00A90A0E" w:rsidRDefault="7272DEB6" w:rsidP="36BD6FA0">
      <w:pPr>
        <w:pStyle w:val="Default"/>
        <w:widowControl/>
        <w:numPr>
          <w:ilvl w:val="0"/>
          <w:numId w:val="3"/>
        </w:numPr>
        <w:spacing w:after="0" w:line="240" w:lineRule="auto"/>
        <w:rPr>
          <w:rFonts w:ascii="Calibri" w:eastAsia="Calibri" w:hAnsi="Calibri" w:cs="Calibri"/>
          <w:sz w:val="24"/>
          <w:szCs w:val="24"/>
        </w:rPr>
      </w:pPr>
      <w:r w:rsidRPr="00A90A0E">
        <w:rPr>
          <w:rFonts w:ascii="Calibri" w:eastAsia="Calibri" w:hAnsi="Calibri" w:cs="Calibri"/>
          <w:sz w:val="24"/>
          <w:szCs w:val="24"/>
        </w:rPr>
        <w:t xml:space="preserve">Costs incurred prior to the project start date </w:t>
      </w:r>
    </w:p>
    <w:p w14:paraId="45886283" w14:textId="1A2F6168" w:rsidR="00C61880" w:rsidRDefault="00C61880" w:rsidP="36BD6FA0">
      <w:pPr>
        <w:spacing w:after="0" w:line="240" w:lineRule="auto"/>
        <w:rPr>
          <w:rFonts w:ascii="Calibri" w:eastAsia="Calibri" w:hAnsi="Calibri" w:cs="Calibri"/>
          <w:b/>
          <w:bCs/>
          <w:color w:val="000000" w:themeColor="text1"/>
          <w:sz w:val="24"/>
          <w:szCs w:val="24"/>
        </w:rPr>
      </w:pPr>
    </w:p>
    <w:p w14:paraId="74973212" w14:textId="1C8E4B27" w:rsidR="00C61880" w:rsidRDefault="7272DEB6" w:rsidP="36BD6FA0">
      <w:pPr>
        <w:spacing w:after="0" w:line="240" w:lineRule="auto"/>
        <w:rPr>
          <w:rFonts w:ascii="Calibri" w:eastAsia="Calibri" w:hAnsi="Calibri" w:cs="Calibri"/>
          <w:b/>
          <w:bCs/>
          <w:color w:val="000000" w:themeColor="text1"/>
          <w:sz w:val="24"/>
          <w:szCs w:val="24"/>
        </w:rPr>
      </w:pPr>
      <w:r w:rsidRPr="36BD6FA0">
        <w:rPr>
          <w:rFonts w:ascii="Calibri" w:eastAsia="Calibri" w:hAnsi="Calibri" w:cs="Calibri"/>
          <w:b/>
          <w:bCs/>
          <w:color w:val="000000" w:themeColor="text1"/>
          <w:sz w:val="24"/>
          <w:szCs w:val="24"/>
        </w:rPr>
        <w:t>Alternative funding:</w:t>
      </w:r>
    </w:p>
    <w:p w14:paraId="320DC7C0" w14:textId="707CF517" w:rsidR="00D045B5" w:rsidRDefault="7272DEB6" w:rsidP="36BD6FA0">
      <w:pPr>
        <w:spacing w:after="0" w:line="240" w:lineRule="auto"/>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If you have a project in mind requiring longer timescale or that is for capital development work, you might want to consider applying directly to The National Lottery Heritage Fund. For advice on alternative sources of funding please contact your Museum Development Adviser. </w:t>
      </w:r>
    </w:p>
    <w:p w14:paraId="3392641A" w14:textId="77777777" w:rsidR="0099323F" w:rsidRDefault="0099323F" w:rsidP="00D94AA8">
      <w:pPr>
        <w:spacing w:after="0" w:line="240" w:lineRule="auto"/>
        <w:rPr>
          <w:rFonts w:ascii="Calibri" w:eastAsia="Calibri" w:hAnsi="Calibri" w:cs="Calibri"/>
          <w:color w:val="000000" w:themeColor="text1"/>
          <w:sz w:val="24"/>
          <w:szCs w:val="24"/>
        </w:rPr>
      </w:pPr>
    </w:p>
    <w:p w14:paraId="0CE9ADD4" w14:textId="77777777" w:rsidR="00D94AA8" w:rsidRDefault="00D94AA8" w:rsidP="00D94AA8">
      <w:pPr>
        <w:spacing w:after="0" w:line="240" w:lineRule="auto"/>
        <w:rPr>
          <w:rFonts w:ascii="Calibri" w:eastAsia="Calibri" w:hAnsi="Calibri" w:cs="Calibri"/>
          <w:color w:val="000000" w:themeColor="text1"/>
          <w:sz w:val="24"/>
          <w:szCs w:val="24"/>
        </w:rPr>
      </w:pPr>
    </w:p>
    <w:p w14:paraId="60D1812B" w14:textId="12651540" w:rsidR="00646B41" w:rsidRPr="00D405E9" w:rsidRDefault="00406370" w:rsidP="00D405E9">
      <w:pPr>
        <w:pStyle w:val="Heading2"/>
        <w:numPr>
          <w:ilvl w:val="0"/>
          <w:numId w:val="39"/>
        </w:numPr>
        <w:rPr>
          <w:b/>
          <w:bCs/>
          <w:color w:val="000000" w:themeColor="text1"/>
        </w:rPr>
      </w:pPr>
      <w:r w:rsidRPr="00D405E9">
        <w:rPr>
          <w:b/>
          <w:bCs/>
          <w:color w:val="000000" w:themeColor="text1"/>
        </w:rPr>
        <w:t>Who can apply</w:t>
      </w:r>
      <w:r w:rsidR="006B12C0" w:rsidRPr="00D405E9">
        <w:rPr>
          <w:b/>
          <w:bCs/>
          <w:color w:val="000000" w:themeColor="text1"/>
        </w:rPr>
        <w:t xml:space="preserve">? </w:t>
      </w:r>
    </w:p>
    <w:p w14:paraId="1712FF2B" w14:textId="092916A7" w:rsidR="003125FF" w:rsidRDefault="003125FF" w:rsidP="003125FF">
      <w:pPr>
        <w:spacing w:line="320" w:lineRule="atLeast"/>
        <w:rPr>
          <w:rFonts w:ascii="Calibri" w:eastAsia="Calibri" w:hAnsi="Calibri" w:cs="Calibri"/>
          <w:color w:val="000000" w:themeColor="text1"/>
          <w:sz w:val="24"/>
          <w:szCs w:val="24"/>
        </w:rPr>
      </w:pPr>
      <w:r w:rsidRPr="51B872D6">
        <w:rPr>
          <w:rFonts w:ascii="Calibri" w:eastAsia="Calibri" w:hAnsi="Calibri" w:cs="Calibri"/>
          <w:color w:val="000000" w:themeColor="text1"/>
          <w:sz w:val="24"/>
          <w:szCs w:val="24"/>
        </w:rPr>
        <w:t>The following museums are eligible to apply for a</w:t>
      </w:r>
      <w:r w:rsidR="14039D4B" w:rsidRPr="51B872D6">
        <w:rPr>
          <w:rFonts w:ascii="Calibri" w:eastAsia="Calibri" w:hAnsi="Calibri" w:cs="Calibri"/>
          <w:color w:val="000000" w:themeColor="text1"/>
          <w:sz w:val="24"/>
          <w:szCs w:val="24"/>
        </w:rPr>
        <w:t xml:space="preserve"> Future Preparedness</w:t>
      </w:r>
      <w:r w:rsidRPr="51B872D6">
        <w:rPr>
          <w:rFonts w:ascii="Calibri" w:eastAsia="Calibri" w:hAnsi="Calibri" w:cs="Calibri"/>
          <w:color w:val="000000" w:themeColor="text1"/>
          <w:sz w:val="24"/>
          <w:szCs w:val="24"/>
        </w:rPr>
        <w:t xml:space="preserve"> Grant:</w:t>
      </w:r>
    </w:p>
    <w:p w14:paraId="4ED3C327" w14:textId="0E924A21" w:rsidR="003125FF" w:rsidRDefault="003125FF" w:rsidP="003125FF">
      <w:pPr>
        <w:pStyle w:val="ListParagraph"/>
        <w:numPr>
          <w:ilvl w:val="0"/>
          <w:numId w:val="14"/>
        </w:numPr>
        <w:spacing w:line="320" w:lineRule="atLeast"/>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rPr>
        <w:t>Museums in the north of England which are Accredited, hold provisional status, or are formally Working Towards Accreditation</w:t>
      </w:r>
      <w:r w:rsidRPr="1A49C4E2">
        <w:rPr>
          <w:rStyle w:val="FootnoteReference"/>
          <w:rFonts w:ascii="Calibri" w:eastAsia="Calibri" w:hAnsi="Calibri" w:cs="Calibri"/>
          <w:color w:val="000000" w:themeColor="text1"/>
          <w:sz w:val="24"/>
          <w:szCs w:val="24"/>
        </w:rPr>
        <w:footnoteReference w:id="3"/>
      </w:r>
      <w:r w:rsidRPr="1A49C4E2">
        <w:rPr>
          <w:rFonts w:ascii="Calibri" w:eastAsia="Calibri" w:hAnsi="Calibri" w:cs="Calibri"/>
          <w:color w:val="000000" w:themeColor="text1"/>
          <w:sz w:val="24"/>
          <w:szCs w:val="24"/>
        </w:rPr>
        <w:t xml:space="preserve">. </w:t>
      </w:r>
    </w:p>
    <w:p w14:paraId="6E56D0B7" w14:textId="77777777" w:rsidR="003125FF" w:rsidRDefault="003125FF" w:rsidP="003125FF">
      <w:pPr>
        <w:spacing w:line="320" w:lineRule="atLeast"/>
        <w:rPr>
          <w:rFonts w:ascii="Calibri" w:eastAsia="Calibri" w:hAnsi="Calibri" w:cs="Calibri"/>
          <w:color w:val="000000" w:themeColor="text1"/>
          <w:sz w:val="24"/>
          <w:szCs w:val="24"/>
        </w:rPr>
      </w:pPr>
      <w:r w:rsidRPr="1159B658">
        <w:rPr>
          <w:rFonts w:ascii="Calibri" w:eastAsia="Calibri" w:hAnsi="Calibri" w:cs="Calibri"/>
          <w:color w:val="000000" w:themeColor="text1"/>
          <w:sz w:val="24"/>
          <w:szCs w:val="24"/>
        </w:rPr>
        <w:t>The following museums are not eligible:</w:t>
      </w:r>
    </w:p>
    <w:p w14:paraId="0F17141C" w14:textId="60B5FD46" w:rsidR="00D94AA8" w:rsidRDefault="003125FF" w:rsidP="00D94AA8">
      <w:pPr>
        <w:pStyle w:val="ListParagraph"/>
        <w:numPr>
          <w:ilvl w:val="0"/>
          <w:numId w:val="13"/>
        </w:numPr>
        <w:spacing w:line="320" w:lineRule="atLeast"/>
        <w:rPr>
          <w:rFonts w:ascii="Calibri" w:eastAsia="Calibri" w:hAnsi="Calibri" w:cs="Calibri"/>
          <w:color w:val="000000" w:themeColor="text1"/>
          <w:sz w:val="24"/>
          <w:szCs w:val="24"/>
        </w:rPr>
      </w:pPr>
      <w:r w:rsidRPr="51B872D6">
        <w:rPr>
          <w:rFonts w:ascii="Calibri" w:eastAsia="Calibri" w:hAnsi="Calibri" w:cs="Calibri"/>
          <w:color w:val="000000" w:themeColor="text1"/>
          <w:sz w:val="24"/>
          <w:szCs w:val="24"/>
        </w:rPr>
        <w:t>National Portfolio Organisations and DCMS sponsored National Museums, English Heritage and National Trust sites</w:t>
      </w:r>
      <w:r w:rsidR="729F3C7D" w:rsidRPr="13CD1983">
        <w:rPr>
          <w:rFonts w:ascii="Calibri" w:eastAsia="Calibri" w:hAnsi="Calibri" w:cs="Calibri"/>
          <w:color w:val="000000" w:themeColor="text1"/>
          <w:sz w:val="24"/>
          <w:szCs w:val="24"/>
        </w:rPr>
        <w:t>,</w:t>
      </w:r>
      <w:r w:rsidRPr="51B872D6">
        <w:rPr>
          <w:rFonts w:ascii="Calibri" w:eastAsia="Calibri" w:hAnsi="Calibri" w:cs="Calibri"/>
          <w:color w:val="000000" w:themeColor="text1"/>
          <w:sz w:val="24"/>
          <w:szCs w:val="24"/>
        </w:rPr>
        <w:t xml:space="preserve"> and unaccredited museums.</w:t>
      </w:r>
    </w:p>
    <w:p w14:paraId="79F70867" w14:textId="77777777" w:rsidR="00D94AA8" w:rsidRPr="00D94AA8" w:rsidRDefault="00D94AA8" w:rsidP="00D94AA8">
      <w:pPr>
        <w:spacing w:line="320" w:lineRule="atLeast"/>
        <w:rPr>
          <w:rFonts w:ascii="Calibri" w:eastAsia="Calibri" w:hAnsi="Calibri" w:cs="Calibri"/>
          <w:color w:val="000000" w:themeColor="text1"/>
          <w:sz w:val="24"/>
          <w:szCs w:val="24"/>
        </w:rPr>
      </w:pPr>
    </w:p>
    <w:p w14:paraId="5F84B988" w14:textId="0E16C1D1" w:rsidR="003125FF" w:rsidRPr="00D405E9" w:rsidRDefault="003125FF" w:rsidP="00D405E9">
      <w:pPr>
        <w:pStyle w:val="Heading2"/>
        <w:numPr>
          <w:ilvl w:val="0"/>
          <w:numId w:val="39"/>
        </w:numPr>
        <w:rPr>
          <w:b/>
          <w:bCs/>
          <w:color w:val="000000" w:themeColor="text1"/>
        </w:rPr>
      </w:pPr>
      <w:r w:rsidRPr="00D405E9">
        <w:rPr>
          <w:b/>
          <w:bCs/>
          <w:color w:val="000000" w:themeColor="text1"/>
        </w:rPr>
        <w:t xml:space="preserve">How much </w:t>
      </w:r>
      <w:r w:rsidR="0044176D" w:rsidRPr="00D405E9">
        <w:rPr>
          <w:b/>
          <w:bCs/>
          <w:color w:val="000000" w:themeColor="text1"/>
        </w:rPr>
        <w:t xml:space="preserve">can </w:t>
      </w:r>
      <w:r w:rsidR="006B12C0" w:rsidRPr="00D405E9">
        <w:rPr>
          <w:b/>
          <w:bCs/>
          <w:color w:val="000000" w:themeColor="text1"/>
        </w:rPr>
        <w:t xml:space="preserve">you </w:t>
      </w:r>
      <w:r w:rsidR="0044176D" w:rsidRPr="00D405E9">
        <w:rPr>
          <w:b/>
          <w:bCs/>
          <w:color w:val="000000" w:themeColor="text1"/>
        </w:rPr>
        <w:t>apply for</w:t>
      </w:r>
      <w:r w:rsidR="006B12C0" w:rsidRPr="00D405E9">
        <w:rPr>
          <w:b/>
          <w:bCs/>
          <w:color w:val="000000" w:themeColor="text1"/>
        </w:rPr>
        <w:t>?</w:t>
      </w:r>
    </w:p>
    <w:p w14:paraId="7291E424" w14:textId="6C00DA99" w:rsidR="0BB9C6B0" w:rsidRDefault="0BB9C6B0" w:rsidP="51B872D6">
      <w:pPr>
        <w:spacing w:line="240" w:lineRule="auto"/>
        <w:rPr>
          <w:rFonts w:ascii="Calibri" w:eastAsia="Calibri" w:hAnsi="Calibri" w:cs="Calibri"/>
          <w:color w:val="000000" w:themeColor="text1"/>
          <w:sz w:val="24"/>
          <w:szCs w:val="24"/>
        </w:rPr>
      </w:pPr>
      <w:r w:rsidRPr="51B872D6">
        <w:rPr>
          <w:rFonts w:ascii="Calibri" w:eastAsia="Calibri" w:hAnsi="Calibri" w:cs="Calibri"/>
          <w:color w:val="000000" w:themeColor="text1"/>
          <w:sz w:val="24"/>
          <w:szCs w:val="24"/>
        </w:rPr>
        <w:t>Individual organisation</w:t>
      </w:r>
      <w:r w:rsidR="36B341AA" w:rsidRPr="51B872D6">
        <w:rPr>
          <w:rFonts w:ascii="Calibri" w:eastAsia="Calibri" w:hAnsi="Calibri" w:cs="Calibri"/>
          <w:color w:val="000000" w:themeColor="text1"/>
          <w:sz w:val="24"/>
          <w:szCs w:val="24"/>
        </w:rPr>
        <w:t>s</w:t>
      </w:r>
      <w:r w:rsidRPr="51B872D6">
        <w:rPr>
          <w:rFonts w:ascii="Calibri" w:eastAsia="Calibri" w:hAnsi="Calibri" w:cs="Calibri"/>
          <w:color w:val="000000" w:themeColor="text1"/>
          <w:sz w:val="24"/>
          <w:szCs w:val="24"/>
        </w:rPr>
        <w:t xml:space="preserve"> can apply for up to £10,000 for their project with a minimum of 10 </w:t>
      </w:r>
      <w:r w:rsidRPr="1024DD82">
        <w:rPr>
          <w:rFonts w:ascii="Calibri" w:eastAsia="Calibri" w:hAnsi="Calibri" w:cs="Calibri"/>
          <w:color w:val="000000" w:themeColor="text1"/>
          <w:sz w:val="24"/>
          <w:szCs w:val="24"/>
        </w:rPr>
        <w:t>grant</w:t>
      </w:r>
      <w:r w:rsidRPr="51B872D6">
        <w:rPr>
          <w:rFonts w:ascii="Calibri" w:eastAsia="Calibri" w:hAnsi="Calibri" w:cs="Calibri"/>
          <w:color w:val="000000" w:themeColor="text1"/>
          <w:sz w:val="24"/>
          <w:szCs w:val="24"/>
        </w:rPr>
        <w:t xml:space="preserve"> awards expected. There is </w:t>
      </w:r>
      <w:r w:rsidR="00EB2112">
        <w:rPr>
          <w:rFonts w:ascii="Calibri" w:eastAsia="Calibri" w:hAnsi="Calibri" w:cs="Calibri"/>
          <w:color w:val="000000" w:themeColor="text1"/>
          <w:sz w:val="24"/>
          <w:szCs w:val="24"/>
        </w:rPr>
        <w:t xml:space="preserve">one round of funding with </w:t>
      </w:r>
      <w:r w:rsidRPr="51B872D6">
        <w:rPr>
          <w:rFonts w:ascii="Calibri" w:eastAsia="Calibri" w:hAnsi="Calibri" w:cs="Calibri"/>
          <w:color w:val="000000" w:themeColor="text1"/>
          <w:sz w:val="24"/>
          <w:szCs w:val="24"/>
        </w:rPr>
        <w:t>£100,000 available in this scheme.</w:t>
      </w:r>
      <w:r w:rsidR="005F7747">
        <w:rPr>
          <w:rFonts w:ascii="Calibri" w:eastAsia="Calibri" w:hAnsi="Calibri" w:cs="Calibri"/>
          <w:color w:val="000000" w:themeColor="text1"/>
          <w:sz w:val="24"/>
          <w:szCs w:val="24"/>
        </w:rPr>
        <w:t xml:space="preserve"> We expect most </w:t>
      </w:r>
      <w:r w:rsidR="00C32481">
        <w:rPr>
          <w:rFonts w:ascii="Calibri" w:eastAsia="Calibri" w:hAnsi="Calibri" w:cs="Calibri"/>
          <w:color w:val="000000" w:themeColor="text1"/>
          <w:sz w:val="24"/>
          <w:szCs w:val="24"/>
        </w:rPr>
        <w:t>grant applications w</w:t>
      </w:r>
      <w:r w:rsidR="005F7747">
        <w:rPr>
          <w:rFonts w:ascii="Calibri" w:eastAsia="Calibri" w:hAnsi="Calibri" w:cs="Calibri"/>
          <w:color w:val="000000" w:themeColor="text1"/>
          <w:sz w:val="24"/>
          <w:szCs w:val="24"/>
        </w:rPr>
        <w:t>ill be in the region of £5,000 to £10,000.</w:t>
      </w:r>
    </w:p>
    <w:p w14:paraId="45F54BF2" w14:textId="49CE3032" w:rsidR="0026694F" w:rsidRDefault="005F169F" w:rsidP="005F169F">
      <w:pPr>
        <w:spacing w:line="240" w:lineRule="auto"/>
        <w:rPr>
          <w:rFonts w:ascii="Calibri" w:eastAsia="Calibri" w:hAnsi="Calibri" w:cs="Calibri"/>
          <w:color w:val="000000" w:themeColor="text1"/>
          <w:sz w:val="24"/>
          <w:szCs w:val="24"/>
        </w:rPr>
      </w:pPr>
      <w:r w:rsidRPr="00E43A29">
        <w:rPr>
          <w:rFonts w:ascii="Calibri" w:eastAsia="Calibri" w:hAnsi="Calibri" w:cs="Calibri"/>
          <w:b/>
          <w:bCs/>
          <w:color w:val="000000" w:themeColor="text1"/>
          <w:sz w:val="24"/>
          <w:szCs w:val="24"/>
        </w:rPr>
        <w:t>Please note</w:t>
      </w:r>
      <w:r w:rsidRPr="1159B658">
        <w:rPr>
          <w:rFonts w:ascii="Calibri" w:eastAsia="Calibri" w:hAnsi="Calibri" w:cs="Calibri"/>
          <w:color w:val="000000" w:themeColor="text1"/>
          <w:sz w:val="24"/>
          <w:szCs w:val="24"/>
        </w:rPr>
        <w:t xml:space="preserve"> that you may not be offered the full amount you apply for.</w:t>
      </w:r>
      <w:r w:rsidR="0026694F" w:rsidRPr="0026694F">
        <w:rPr>
          <w:rFonts w:ascii="Calibri" w:eastAsia="Calibri" w:hAnsi="Calibri" w:cs="Calibri"/>
          <w:color w:val="000000" w:themeColor="text1"/>
          <w:sz w:val="24"/>
          <w:szCs w:val="24"/>
        </w:rPr>
        <w:t xml:space="preserve"> </w:t>
      </w:r>
    </w:p>
    <w:p w14:paraId="54B321AE" w14:textId="287EFF47" w:rsidR="005F169F" w:rsidRDefault="00154B00" w:rsidP="005F169F">
      <w:pPr>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Match funding is not a requirement but c</w:t>
      </w:r>
      <w:r w:rsidR="0026694F" w:rsidRPr="1159B658">
        <w:rPr>
          <w:rFonts w:ascii="Calibri" w:eastAsia="Calibri" w:hAnsi="Calibri" w:cs="Calibri"/>
          <w:color w:val="000000" w:themeColor="text1"/>
          <w:sz w:val="24"/>
          <w:szCs w:val="24"/>
        </w:rPr>
        <w:t>onfirmed match funding will demonstrate a commitment to the project and will be considered when reviewing the applications</w:t>
      </w:r>
      <w:r>
        <w:rPr>
          <w:rFonts w:ascii="Calibri" w:eastAsia="Calibri" w:hAnsi="Calibri" w:cs="Calibri"/>
          <w:color w:val="000000" w:themeColor="text1"/>
          <w:sz w:val="24"/>
          <w:szCs w:val="24"/>
        </w:rPr>
        <w:t>.</w:t>
      </w:r>
      <w:r w:rsidR="0026694F" w:rsidRPr="1159B658">
        <w:rPr>
          <w:rFonts w:ascii="Calibri" w:eastAsia="Calibri" w:hAnsi="Calibri" w:cs="Calibri"/>
          <w:color w:val="000000" w:themeColor="text1"/>
          <w:sz w:val="24"/>
          <w:szCs w:val="24"/>
        </w:rPr>
        <w:t xml:space="preserve"> </w:t>
      </w:r>
    </w:p>
    <w:p w14:paraId="5861BD6F" w14:textId="77777777" w:rsidR="0099323F" w:rsidRDefault="0099323F" w:rsidP="005F169F">
      <w:pPr>
        <w:spacing w:line="240" w:lineRule="auto"/>
        <w:rPr>
          <w:rFonts w:ascii="Calibri" w:eastAsia="Calibri" w:hAnsi="Calibri" w:cs="Calibri"/>
          <w:color w:val="000000" w:themeColor="text1"/>
          <w:sz w:val="24"/>
          <w:szCs w:val="24"/>
        </w:rPr>
      </w:pPr>
    </w:p>
    <w:p w14:paraId="68690A05" w14:textId="0B8FC4FB" w:rsidR="00D10A05" w:rsidRPr="00D405E9" w:rsidRDefault="00D10A05" w:rsidP="00D405E9">
      <w:pPr>
        <w:pStyle w:val="Heading2"/>
        <w:numPr>
          <w:ilvl w:val="0"/>
          <w:numId w:val="39"/>
        </w:numPr>
        <w:rPr>
          <w:b/>
          <w:bCs/>
          <w:color w:val="000000" w:themeColor="text1"/>
        </w:rPr>
      </w:pPr>
      <w:r w:rsidRPr="00D405E9">
        <w:rPr>
          <w:b/>
          <w:bCs/>
          <w:color w:val="000000" w:themeColor="text1"/>
        </w:rPr>
        <w:t xml:space="preserve">When </w:t>
      </w:r>
      <w:r w:rsidR="000A07F4" w:rsidRPr="00D405E9">
        <w:rPr>
          <w:b/>
          <w:bCs/>
          <w:color w:val="000000" w:themeColor="text1"/>
        </w:rPr>
        <w:t xml:space="preserve">and how </w:t>
      </w:r>
      <w:r w:rsidR="0044176D" w:rsidRPr="00D405E9">
        <w:rPr>
          <w:b/>
          <w:bCs/>
          <w:color w:val="000000" w:themeColor="text1"/>
        </w:rPr>
        <w:t xml:space="preserve">can </w:t>
      </w:r>
      <w:r w:rsidR="006B12C0" w:rsidRPr="00D405E9">
        <w:rPr>
          <w:b/>
          <w:bCs/>
          <w:color w:val="000000" w:themeColor="text1"/>
        </w:rPr>
        <w:t xml:space="preserve">you </w:t>
      </w:r>
      <w:r w:rsidRPr="00D405E9">
        <w:rPr>
          <w:b/>
          <w:bCs/>
          <w:color w:val="000000" w:themeColor="text1"/>
        </w:rPr>
        <w:t>apply</w:t>
      </w:r>
      <w:r w:rsidR="006B12C0" w:rsidRPr="00D405E9">
        <w:rPr>
          <w:b/>
          <w:bCs/>
          <w:color w:val="000000" w:themeColor="text1"/>
        </w:rPr>
        <w:t>?</w:t>
      </w:r>
    </w:p>
    <w:p w14:paraId="244F6A3F" w14:textId="65AACEA5" w:rsidR="00E11E9D" w:rsidRDefault="74EF28FA" w:rsidP="51B872D6">
      <w:pPr>
        <w:spacing w:after="0" w:line="240" w:lineRule="auto"/>
        <w:rPr>
          <w:rFonts w:ascii="Calibri" w:eastAsia="Calibri" w:hAnsi="Calibri" w:cs="Calibri"/>
          <w:color w:val="000000" w:themeColor="text1"/>
          <w:sz w:val="24"/>
          <w:szCs w:val="24"/>
        </w:rPr>
      </w:pPr>
      <w:r w:rsidRPr="51B872D6">
        <w:rPr>
          <w:rFonts w:ascii="Calibri" w:eastAsia="Calibri" w:hAnsi="Calibri" w:cs="Calibri"/>
          <w:color w:val="000000" w:themeColor="text1"/>
          <w:sz w:val="24"/>
          <w:szCs w:val="24"/>
        </w:rPr>
        <w:t xml:space="preserve">Future Preparedness Grant scheme opens for application on 6 October 2025 and closes </w:t>
      </w:r>
      <w:r w:rsidR="65CDBD25" w:rsidRPr="51B872D6">
        <w:rPr>
          <w:rFonts w:ascii="Calibri" w:eastAsia="Calibri" w:hAnsi="Calibri" w:cs="Calibri"/>
          <w:color w:val="000000" w:themeColor="text1"/>
          <w:sz w:val="24"/>
          <w:szCs w:val="24"/>
        </w:rPr>
        <w:t xml:space="preserve">at 4pm </w:t>
      </w:r>
      <w:r w:rsidRPr="51B872D6">
        <w:rPr>
          <w:rFonts w:ascii="Calibri" w:eastAsia="Calibri" w:hAnsi="Calibri" w:cs="Calibri"/>
          <w:color w:val="000000" w:themeColor="text1"/>
          <w:sz w:val="24"/>
          <w:szCs w:val="24"/>
        </w:rPr>
        <w:t xml:space="preserve">on </w:t>
      </w:r>
      <w:r w:rsidR="5ED16C34" w:rsidRPr="51B872D6">
        <w:rPr>
          <w:rFonts w:ascii="Calibri" w:eastAsia="Calibri" w:hAnsi="Calibri" w:cs="Calibri"/>
          <w:color w:val="000000" w:themeColor="text1"/>
          <w:sz w:val="24"/>
          <w:szCs w:val="24"/>
        </w:rPr>
        <w:t>6</w:t>
      </w:r>
      <w:r w:rsidR="77FE13AA" w:rsidRPr="51B872D6">
        <w:rPr>
          <w:rFonts w:ascii="Calibri" w:eastAsia="Calibri" w:hAnsi="Calibri" w:cs="Calibri"/>
          <w:color w:val="000000" w:themeColor="text1"/>
          <w:sz w:val="24"/>
          <w:szCs w:val="24"/>
        </w:rPr>
        <w:t xml:space="preserve"> February 2026. </w:t>
      </w:r>
      <w:r w:rsidR="009F50A7" w:rsidRPr="51B872D6">
        <w:rPr>
          <w:rFonts w:ascii="Calibri" w:eastAsia="Calibri" w:hAnsi="Calibri" w:cs="Calibri"/>
          <w:color w:val="000000" w:themeColor="text1"/>
          <w:sz w:val="24"/>
          <w:szCs w:val="24"/>
        </w:rPr>
        <w:t>Only one application should be submitted from your organisation</w:t>
      </w:r>
      <w:r w:rsidR="25BBE1F4" w:rsidRPr="51B872D6">
        <w:rPr>
          <w:rFonts w:ascii="Calibri" w:eastAsia="Calibri" w:hAnsi="Calibri" w:cs="Calibri"/>
          <w:color w:val="000000" w:themeColor="text1"/>
          <w:sz w:val="24"/>
          <w:szCs w:val="24"/>
        </w:rPr>
        <w:t>.</w:t>
      </w:r>
      <w:r w:rsidR="00EB2112">
        <w:rPr>
          <w:rFonts w:ascii="Calibri" w:eastAsia="Calibri" w:hAnsi="Calibri" w:cs="Calibri"/>
          <w:color w:val="000000" w:themeColor="text1"/>
          <w:sz w:val="24"/>
          <w:szCs w:val="24"/>
        </w:rPr>
        <w:t xml:space="preserve"> </w:t>
      </w:r>
      <w:r w:rsidR="000964AF">
        <w:rPr>
          <w:rFonts w:ascii="Calibri" w:eastAsia="Calibri" w:hAnsi="Calibri" w:cs="Calibri"/>
          <w:color w:val="000000" w:themeColor="text1"/>
          <w:sz w:val="24"/>
          <w:szCs w:val="24"/>
        </w:rPr>
        <w:t xml:space="preserve">You must allow </w:t>
      </w:r>
      <w:r w:rsidR="00E11E9D">
        <w:rPr>
          <w:rFonts w:ascii="Calibri" w:eastAsia="Calibri" w:hAnsi="Calibri" w:cs="Calibri"/>
          <w:color w:val="000000" w:themeColor="text1"/>
          <w:sz w:val="24"/>
          <w:szCs w:val="24"/>
        </w:rPr>
        <w:t xml:space="preserve">adequate time </w:t>
      </w:r>
      <w:r w:rsidR="000964AF">
        <w:rPr>
          <w:rFonts w:ascii="Calibri" w:eastAsia="Calibri" w:hAnsi="Calibri" w:cs="Calibri"/>
          <w:color w:val="000000" w:themeColor="text1"/>
          <w:sz w:val="24"/>
          <w:szCs w:val="24"/>
        </w:rPr>
        <w:t xml:space="preserve">for the award process </w:t>
      </w:r>
      <w:r w:rsidR="00E11E9D">
        <w:rPr>
          <w:rFonts w:ascii="Calibri" w:eastAsia="Calibri" w:hAnsi="Calibri" w:cs="Calibri"/>
          <w:color w:val="000000" w:themeColor="text1"/>
          <w:sz w:val="24"/>
          <w:szCs w:val="24"/>
        </w:rPr>
        <w:t xml:space="preserve">before starting your project. </w:t>
      </w:r>
      <w:r w:rsidR="00603AE2">
        <w:rPr>
          <w:rFonts w:ascii="Calibri" w:eastAsia="Calibri" w:hAnsi="Calibri" w:cs="Calibri"/>
          <w:color w:val="000000" w:themeColor="text1"/>
          <w:sz w:val="24"/>
          <w:szCs w:val="24"/>
        </w:rPr>
        <w:t xml:space="preserve">Any work started prior to </w:t>
      </w:r>
      <w:r w:rsidR="007771D3">
        <w:rPr>
          <w:rFonts w:ascii="Calibri" w:eastAsia="Calibri" w:hAnsi="Calibri" w:cs="Calibri"/>
          <w:color w:val="000000" w:themeColor="text1"/>
          <w:sz w:val="24"/>
          <w:szCs w:val="24"/>
        </w:rPr>
        <w:t xml:space="preserve">completion of signing the grant award letter it at </w:t>
      </w:r>
      <w:r w:rsidR="00B07AD7">
        <w:rPr>
          <w:rFonts w:ascii="Calibri" w:eastAsia="Calibri" w:hAnsi="Calibri" w:cs="Calibri"/>
          <w:color w:val="000000" w:themeColor="text1"/>
          <w:sz w:val="24"/>
          <w:szCs w:val="24"/>
        </w:rPr>
        <w:t xml:space="preserve">your own risk. </w:t>
      </w:r>
      <w:r w:rsidR="00E11E9D">
        <w:rPr>
          <w:rFonts w:ascii="Calibri" w:eastAsia="Calibri" w:hAnsi="Calibri" w:cs="Calibri"/>
          <w:color w:val="000000" w:themeColor="text1"/>
          <w:sz w:val="24"/>
          <w:szCs w:val="24"/>
        </w:rPr>
        <w:t xml:space="preserve">Applicants will be </w:t>
      </w:r>
      <w:r w:rsidR="00E11E9D">
        <w:rPr>
          <w:rFonts w:ascii="Calibri" w:eastAsia="Calibri" w:hAnsi="Calibri" w:cs="Calibri"/>
          <w:color w:val="000000" w:themeColor="text1"/>
          <w:sz w:val="24"/>
          <w:szCs w:val="24"/>
        </w:rPr>
        <w:lastRenderedPageBreak/>
        <w:t xml:space="preserve">informed of the outcome the week of 23 March 2026 with initial grant payments processed in </w:t>
      </w:r>
      <w:r w:rsidR="00B07AD7">
        <w:rPr>
          <w:rFonts w:ascii="Calibri" w:eastAsia="Calibri" w:hAnsi="Calibri" w:cs="Calibri"/>
          <w:color w:val="000000" w:themeColor="text1"/>
          <w:sz w:val="24"/>
          <w:szCs w:val="24"/>
        </w:rPr>
        <w:t xml:space="preserve">early </w:t>
      </w:r>
      <w:r w:rsidR="00E11E9D">
        <w:rPr>
          <w:rFonts w:ascii="Calibri" w:eastAsia="Calibri" w:hAnsi="Calibri" w:cs="Calibri"/>
          <w:color w:val="000000" w:themeColor="text1"/>
          <w:sz w:val="24"/>
          <w:szCs w:val="24"/>
        </w:rPr>
        <w:t xml:space="preserve">April 2026. </w:t>
      </w:r>
    </w:p>
    <w:p w14:paraId="064B7241" w14:textId="77777777" w:rsidR="009F50A7" w:rsidRDefault="009F50A7" w:rsidP="000A07F4">
      <w:pPr>
        <w:shd w:val="clear" w:color="auto" w:fill="FFFFFF" w:themeFill="background1"/>
        <w:spacing w:after="0" w:line="240" w:lineRule="auto"/>
        <w:rPr>
          <w:rFonts w:ascii="Calibri" w:eastAsia="Calibri" w:hAnsi="Calibri" w:cs="Calibri"/>
          <w:color w:val="000000" w:themeColor="text1"/>
          <w:sz w:val="24"/>
          <w:szCs w:val="24"/>
        </w:rPr>
      </w:pPr>
    </w:p>
    <w:p w14:paraId="2606F0C3" w14:textId="41123796" w:rsidR="000A07F4" w:rsidRDefault="00D94AA8" w:rsidP="51B872D6">
      <w:pPr>
        <w:shd w:val="clear" w:color="auto" w:fill="FFFFFF" w:themeFill="background1"/>
        <w:spacing w:after="0" w:line="240" w:lineRule="auto"/>
        <w:rPr>
          <w:rFonts w:ascii="Calibri" w:eastAsia="Calibri" w:hAnsi="Calibri" w:cs="Calibri"/>
          <w:color w:val="000000" w:themeColor="text1"/>
          <w:sz w:val="24"/>
          <w:szCs w:val="24"/>
        </w:rPr>
      </w:pPr>
      <w:r w:rsidRPr="11036E95">
        <w:rPr>
          <w:rFonts w:ascii="Calibri" w:eastAsia="Calibri" w:hAnsi="Calibri" w:cs="Calibri"/>
          <w:color w:val="000000" w:themeColor="text1"/>
          <w:sz w:val="24"/>
          <w:szCs w:val="24"/>
        </w:rPr>
        <w:t xml:space="preserve">You must complete your application on the online form. </w:t>
      </w:r>
      <w:r w:rsidR="4B6FF84F" w:rsidRPr="11036E95">
        <w:rPr>
          <w:rFonts w:ascii="Calibri" w:eastAsia="Calibri" w:hAnsi="Calibri" w:cs="Calibri"/>
          <w:color w:val="000000" w:themeColor="text1"/>
          <w:sz w:val="24"/>
          <w:szCs w:val="24"/>
        </w:rPr>
        <w:t>The link for the online application is</w:t>
      </w:r>
      <w:r w:rsidR="00B07AD7" w:rsidRPr="11036E95">
        <w:rPr>
          <w:rFonts w:ascii="Calibri" w:eastAsia="Calibri" w:hAnsi="Calibri" w:cs="Calibri"/>
          <w:color w:val="000000" w:themeColor="text1"/>
          <w:sz w:val="24"/>
          <w:szCs w:val="24"/>
        </w:rPr>
        <w:t xml:space="preserve"> here</w:t>
      </w:r>
      <w:r w:rsidR="005473A8" w:rsidRPr="11036E95">
        <w:rPr>
          <w:rFonts w:ascii="Calibri" w:eastAsia="Calibri" w:hAnsi="Calibri" w:cs="Calibri"/>
          <w:color w:val="000000" w:themeColor="text1"/>
          <w:sz w:val="24"/>
          <w:szCs w:val="24"/>
        </w:rPr>
        <w:t xml:space="preserve"> and will be open to applications from the 6 October 2025</w:t>
      </w:r>
      <w:r w:rsidR="00B07AD7" w:rsidRPr="11036E95">
        <w:rPr>
          <w:rFonts w:ascii="Calibri" w:eastAsia="Calibri" w:hAnsi="Calibri" w:cs="Calibri"/>
          <w:color w:val="000000" w:themeColor="text1"/>
          <w:sz w:val="24"/>
          <w:szCs w:val="24"/>
        </w:rPr>
        <w:t>:</w:t>
      </w:r>
      <w:r w:rsidR="4B6FF84F" w:rsidRPr="11036E95">
        <w:rPr>
          <w:rFonts w:ascii="Calibri" w:eastAsia="Calibri" w:hAnsi="Calibri" w:cs="Calibri"/>
          <w:color w:val="000000" w:themeColor="text1"/>
          <w:sz w:val="24"/>
          <w:szCs w:val="24"/>
        </w:rPr>
        <w:t xml:space="preserve"> </w:t>
      </w:r>
      <w:hyperlink r:id="rId13">
        <w:r w:rsidR="666FF07D" w:rsidRPr="11036E95">
          <w:rPr>
            <w:rStyle w:val="Hyperlink"/>
            <w:rFonts w:ascii="Calibri" w:eastAsia="Calibri" w:hAnsi="Calibri" w:cs="Calibri"/>
            <w:sz w:val="24"/>
            <w:szCs w:val="24"/>
          </w:rPr>
          <w:t>https://online1.snapsurveys.com/w5ln7v</w:t>
        </w:r>
      </w:hyperlink>
      <w:r w:rsidR="666FF07D" w:rsidRPr="11036E95">
        <w:rPr>
          <w:rFonts w:ascii="Calibri" w:eastAsia="Calibri" w:hAnsi="Calibri" w:cs="Calibri"/>
          <w:color w:val="000000" w:themeColor="text1"/>
          <w:sz w:val="24"/>
          <w:szCs w:val="24"/>
        </w:rPr>
        <w:t xml:space="preserve"> </w:t>
      </w:r>
      <w:r w:rsidR="24F15C9E" w:rsidRPr="11036E95">
        <w:rPr>
          <w:rFonts w:ascii="Calibri" w:eastAsia="Calibri" w:hAnsi="Calibri" w:cs="Calibri"/>
          <w:color w:val="000000" w:themeColor="text1"/>
          <w:sz w:val="24"/>
          <w:szCs w:val="24"/>
        </w:rPr>
        <w:t xml:space="preserve">  </w:t>
      </w:r>
    </w:p>
    <w:p w14:paraId="716099DC" w14:textId="5749050E" w:rsidR="000A07F4" w:rsidRDefault="000A07F4" w:rsidP="280832F6">
      <w:pPr>
        <w:shd w:val="clear" w:color="auto" w:fill="FFFFFF" w:themeFill="background1"/>
        <w:spacing w:after="0" w:line="240" w:lineRule="auto"/>
        <w:rPr>
          <w:rFonts w:ascii="Calibri" w:eastAsia="Calibri" w:hAnsi="Calibri" w:cs="Calibri"/>
          <w:color w:val="000000" w:themeColor="text1"/>
          <w:sz w:val="24"/>
          <w:szCs w:val="24"/>
        </w:rPr>
      </w:pPr>
    </w:p>
    <w:p w14:paraId="38A9453B" w14:textId="4100699E" w:rsidR="4B6FF84F" w:rsidRDefault="771FBAA1" w:rsidP="51B872D6">
      <w:pPr>
        <w:shd w:val="clear" w:color="auto" w:fill="FFFFFF" w:themeFill="background1"/>
        <w:spacing w:after="0" w:line="240" w:lineRule="auto"/>
        <w:rPr>
          <w:rFonts w:ascii="Calibri" w:eastAsia="Calibri" w:hAnsi="Calibri" w:cs="Calibri"/>
          <w:color w:val="FF0000"/>
          <w:sz w:val="24"/>
          <w:szCs w:val="24"/>
          <w:highlight w:val="yellow"/>
        </w:rPr>
      </w:pPr>
      <w:r w:rsidRPr="76126A80">
        <w:rPr>
          <w:rFonts w:ascii="Calibri" w:eastAsia="Calibri" w:hAnsi="Calibri" w:cs="Calibri"/>
          <w:color w:val="000000" w:themeColor="text1"/>
          <w:sz w:val="24"/>
          <w:szCs w:val="24"/>
        </w:rPr>
        <w:t>A</w:t>
      </w:r>
      <w:r w:rsidR="001F1CFE" w:rsidRPr="13CD1983">
        <w:rPr>
          <w:rFonts w:ascii="Calibri" w:eastAsia="Calibri" w:hAnsi="Calibri" w:cs="Calibri"/>
          <w:color w:val="000000" w:themeColor="text1"/>
          <w:sz w:val="24"/>
          <w:szCs w:val="24"/>
        </w:rPr>
        <w:t xml:space="preserve"> </w:t>
      </w:r>
      <w:r w:rsidR="7F6E9DB2" w:rsidRPr="13CD1983">
        <w:rPr>
          <w:rFonts w:ascii="Calibri" w:eastAsia="Calibri" w:hAnsi="Calibri" w:cs="Calibri"/>
          <w:color w:val="000000" w:themeColor="text1"/>
          <w:sz w:val="24"/>
          <w:szCs w:val="24"/>
        </w:rPr>
        <w:t>W</w:t>
      </w:r>
      <w:r w:rsidR="001F1CFE" w:rsidRPr="13CD1983">
        <w:rPr>
          <w:rFonts w:ascii="Calibri" w:eastAsia="Calibri" w:hAnsi="Calibri" w:cs="Calibri"/>
          <w:color w:val="000000" w:themeColor="text1"/>
          <w:sz w:val="24"/>
          <w:szCs w:val="24"/>
        </w:rPr>
        <w:t>ord</w:t>
      </w:r>
      <w:r w:rsidR="001F1CFE" w:rsidRPr="3D6888A3">
        <w:rPr>
          <w:rFonts w:ascii="Calibri" w:eastAsia="Calibri" w:hAnsi="Calibri" w:cs="Calibri"/>
          <w:color w:val="000000" w:themeColor="text1"/>
          <w:sz w:val="24"/>
          <w:szCs w:val="24"/>
        </w:rPr>
        <w:t xml:space="preserve"> version of the </w:t>
      </w:r>
      <w:r w:rsidR="4D68FEF5" w:rsidRPr="3D6888A3">
        <w:rPr>
          <w:rFonts w:ascii="Calibri" w:eastAsia="Calibri" w:hAnsi="Calibri" w:cs="Calibri"/>
          <w:color w:val="000000" w:themeColor="text1"/>
          <w:sz w:val="24"/>
          <w:szCs w:val="24"/>
        </w:rPr>
        <w:t>questions</w:t>
      </w:r>
      <w:r w:rsidR="07AAF140" w:rsidRPr="76126A80">
        <w:rPr>
          <w:rFonts w:ascii="Calibri" w:eastAsia="Calibri" w:hAnsi="Calibri" w:cs="Calibri"/>
          <w:color w:val="000000" w:themeColor="text1"/>
          <w:sz w:val="24"/>
          <w:szCs w:val="24"/>
        </w:rPr>
        <w:t>, which includes prompts on what information we will be looking for,</w:t>
      </w:r>
      <w:r w:rsidR="4D68FEF5" w:rsidRPr="3D6888A3">
        <w:rPr>
          <w:rFonts w:ascii="Calibri" w:eastAsia="Calibri" w:hAnsi="Calibri" w:cs="Calibri"/>
          <w:color w:val="000000" w:themeColor="text1"/>
          <w:sz w:val="24"/>
          <w:szCs w:val="24"/>
        </w:rPr>
        <w:t xml:space="preserve"> t</w:t>
      </w:r>
      <w:r w:rsidR="001F1CFE" w:rsidRPr="3D6888A3">
        <w:rPr>
          <w:rFonts w:ascii="Calibri" w:eastAsia="Calibri" w:hAnsi="Calibri" w:cs="Calibri"/>
          <w:color w:val="000000" w:themeColor="text1"/>
          <w:sz w:val="24"/>
          <w:szCs w:val="24"/>
        </w:rPr>
        <w:t>o help you draft your application</w:t>
      </w:r>
      <w:r w:rsidR="2437B34E" w:rsidRPr="3D6888A3">
        <w:rPr>
          <w:rFonts w:ascii="Calibri" w:eastAsia="Calibri" w:hAnsi="Calibri" w:cs="Calibri"/>
          <w:color w:val="000000" w:themeColor="text1"/>
          <w:sz w:val="24"/>
          <w:szCs w:val="24"/>
        </w:rPr>
        <w:t xml:space="preserve"> can be found </w:t>
      </w:r>
      <w:hyperlink r:id="rId14" w:history="1">
        <w:r w:rsidR="2437B34E" w:rsidRPr="004F73EF">
          <w:rPr>
            <w:rStyle w:val="Hyperlink"/>
            <w:rFonts w:ascii="Calibri" w:eastAsia="Calibri" w:hAnsi="Calibri" w:cs="Calibri"/>
            <w:sz w:val="24"/>
            <w:szCs w:val="24"/>
          </w:rPr>
          <w:t>here</w:t>
        </w:r>
      </w:hyperlink>
      <w:r w:rsidR="004F73EF">
        <w:rPr>
          <w:rFonts w:ascii="Calibri" w:eastAsia="Calibri" w:hAnsi="Calibri" w:cs="Calibri"/>
          <w:color w:val="000000" w:themeColor="text1"/>
          <w:sz w:val="24"/>
          <w:szCs w:val="24"/>
        </w:rPr>
        <w:t>.</w:t>
      </w:r>
    </w:p>
    <w:p w14:paraId="3180632F" w14:textId="5242D0E8" w:rsidR="51B872D6" w:rsidRDefault="51B872D6" w:rsidP="51B872D6">
      <w:pPr>
        <w:shd w:val="clear" w:color="auto" w:fill="FFFFFF" w:themeFill="background1"/>
        <w:spacing w:after="0" w:line="240" w:lineRule="auto"/>
        <w:rPr>
          <w:rFonts w:ascii="Calibri" w:eastAsia="Calibri" w:hAnsi="Calibri" w:cs="Calibri"/>
          <w:color w:val="FF0000"/>
          <w:sz w:val="24"/>
          <w:szCs w:val="24"/>
        </w:rPr>
      </w:pPr>
    </w:p>
    <w:p w14:paraId="5C3A7698" w14:textId="0C8C8C41" w:rsidR="00A90A0E" w:rsidRPr="001703A9" w:rsidRDefault="008C2FF1" w:rsidP="00891AF2">
      <w:pPr>
        <w:spacing w:line="240" w:lineRule="auto"/>
        <w:rPr>
          <w:rFonts w:ascii="Calibri" w:eastAsia="Calibri" w:hAnsi="Calibri" w:cs="Calibri"/>
          <w:b/>
          <w:color w:val="000000" w:themeColor="text1"/>
          <w:sz w:val="24"/>
          <w:szCs w:val="24"/>
        </w:rPr>
      </w:pPr>
      <w:r>
        <w:rPr>
          <w:rFonts w:ascii="Calibri" w:eastAsia="Calibri" w:hAnsi="Calibri" w:cs="Calibri"/>
          <w:b/>
          <w:bCs/>
          <w:color w:val="000000" w:themeColor="text1"/>
          <w:sz w:val="24"/>
          <w:szCs w:val="24"/>
        </w:rPr>
        <w:t>You must</w:t>
      </w:r>
      <w:r w:rsidR="00891AF2" w:rsidRPr="00891AF2">
        <w:rPr>
          <w:rFonts w:ascii="Calibri" w:eastAsia="Calibri" w:hAnsi="Calibri" w:cs="Calibri"/>
          <w:b/>
          <w:bCs/>
          <w:color w:val="000000" w:themeColor="text1"/>
          <w:sz w:val="24"/>
          <w:szCs w:val="24"/>
        </w:rPr>
        <w:t xml:space="preserve"> contact Kaye Hardyman or Sue Hughes at </w:t>
      </w:r>
      <w:hyperlink r:id="rId15">
        <w:r w:rsidR="6630A722" w:rsidRPr="6BEAEA56">
          <w:rPr>
            <w:rStyle w:val="Hyperlink"/>
            <w:rFonts w:ascii="Calibri" w:eastAsia="Calibri" w:hAnsi="Calibri" w:cs="Calibri"/>
            <w:b/>
            <w:bCs/>
            <w:sz w:val="24"/>
            <w:szCs w:val="24"/>
          </w:rPr>
          <w:t>MDNsupport@museumdevelopmentnorth.org.uk</w:t>
        </w:r>
      </w:hyperlink>
      <w:r w:rsidR="00891AF2" w:rsidRPr="00891AF2">
        <w:rPr>
          <w:rFonts w:ascii="Calibri" w:eastAsia="Calibri" w:hAnsi="Calibri" w:cs="Calibri"/>
          <w:b/>
          <w:bCs/>
          <w:color w:val="000000" w:themeColor="text1"/>
          <w:sz w:val="24"/>
          <w:szCs w:val="24"/>
        </w:rPr>
        <w:t xml:space="preserve"> if you are planning to apply.</w:t>
      </w:r>
    </w:p>
    <w:p w14:paraId="7870701D" w14:textId="1DB0B4F1" w:rsidR="6BEAEA56" w:rsidRDefault="6BEAEA56" w:rsidP="6BEAEA56">
      <w:pPr>
        <w:spacing w:line="240" w:lineRule="auto"/>
        <w:rPr>
          <w:rFonts w:ascii="Calibri" w:eastAsia="Calibri" w:hAnsi="Calibri" w:cs="Calibri"/>
          <w:b/>
          <w:bCs/>
          <w:color w:val="000000" w:themeColor="text1"/>
          <w:sz w:val="24"/>
          <w:szCs w:val="24"/>
        </w:rPr>
      </w:pPr>
    </w:p>
    <w:p w14:paraId="4F98A901" w14:textId="543362BA" w:rsidR="003F5ACA" w:rsidRPr="00D405E9" w:rsidRDefault="00A747A0" w:rsidP="00D405E9">
      <w:pPr>
        <w:pStyle w:val="Heading2"/>
        <w:numPr>
          <w:ilvl w:val="0"/>
          <w:numId w:val="39"/>
        </w:numPr>
        <w:rPr>
          <w:b/>
          <w:bCs/>
          <w:color w:val="000000" w:themeColor="text1"/>
        </w:rPr>
      </w:pPr>
      <w:r w:rsidRPr="00D405E9">
        <w:rPr>
          <w:b/>
          <w:bCs/>
          <w:color w:val="000000" w:themeColor="text1"/>
        </w:rPr>
        <w:t>When does the money have to be spent?</w:t>
      </w:r>
    </w:p>
    <w:p w14:paraId="3073517A" w14:textId="5135C651" w:rsidR="00606A9B" w:rsidRDefault="00B72365" w:rsidP="1A49C4E2">
      <w:pPr>
        <w:spacing w:line="240" w:lineRule="auto"/>
        <w:rPr>
          <w:rFonts w:ascii="Calibri" w:eastAsia="Calibri" w:hAnsi="Calibri" w:cs="Calibri"/>
          <w:color w:val="000000" w:themeColor="text1"/>
          <w:sz w:val="24"/>
          <w:szCs w:val="24"/>
        </w:rPr>
      </w:pPr>
      <w:r w:rsidRPr="51B872D6">
        <w:rPr>
          <w:rFonts w:ascii="Calibri" w:eastAsia="Calibri" w:hAnsi="Calibri" w:cs="Calibri"/>
          <w:color w:val="000000" w:themeColor="text1"/>
          <w:sz w:val="24"/>
          <w:szCs w:val="24"/>
        </w:rPr>
        <w:t>Projects can start on return of the grant acceptance</w:t>
      </w:r>
      <w:r w:rsidR="2B489FCE" w:rsidRPr="51B872D6">
        <w:rPr>
          <w:rFonts w:ascii="Calibri" w:eastAsia="Calibri" w:hAnsi="Calibri" w:cs="Calibri"/>
          <w:color w:val="000000" w:themeColor="text1"/>
          <w:sz w:val="24"/>
          <w:szCs w:val="24"/>
        </w:rPr>
        <w:t xml:space="preserve"> letter</w:t>
      </w:r>
      <w:r w:rsidR="00CD11FC" w:rsidRPr="51B872D6">
        <w:rPr>
          <w:rFonts w:ascii="Calibri" w:eastAsia="Calibri" w:hAnsi="Calibri" w:cs="Calibri"/>
          <w:color w:val="000000" w:themeColor="text1"/>
          <w:sz w:val="24"/>
          <w:szCs w:val="24"/>
        </w:rPr>
        <w:t xml:space="preserve">. </w:t>
      </w:r>
      <w:r w:rsidR="7E9CA5B0" w:rsidRPr="51B872D6">
        <w:rPr>
          <w:rFonts w:ascii="Calibri" w:eastAsia="Calibri" w:hAnsi="Calibri" w:cs="Calibri"/>
          <w:color w:val="000000" w:themeColor="text1"/>
          <w:sz w:val="24"/>
          <w:szCs w:val="24"/>
        </w:rPr>
        <w:t>All project funds must be spent and completed with final reports and invoices submitted to MD North by</w:t>
      </w:r>
      <w:r w:rsidR="5BB6DE25" w:rsidRPr="51B872D6">
        <w:rPr>
          <w:rFonts w:ascii="Calibri" w:eastAsia="Calibri" w:hAnsi="Calibri" w:cs="Calibri"/>
          <w:color w:val="000000" w:themeColor="text1"/>
          <w:sz w:val="24"/>
          <w:szCs w:val="24"/>
        </w:rPr>
        <w:t xml:space="preserve"> 29 January 2027.</w:t>
      </w:r>
    </w:p>
    <w:p w14:paraId="33ABE1D7" w14:textId="50E8ECC1" w:rsidR="005A226D" w:rsidRDefault="7E9CA5B0" w:rsidP="1A49C4E2">
      <w:pPr>
        <w:spacing w:line="240" w:lineRule="auto"/>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 xml:space="preserve">We may release up to </w:t>
      </w:r>
      <w:r w:rsidR="00FE18A6">
        <w:rPr>
          <w:rFonts w:ascii="Calibri" w:eastAsia="Calibri" w:hAnsi="Calibri" w:cs="Calibri"/>
          <w:color w:val="000000" w:themeColor="text1"/>
          <w:sz w:val="24"/>
          <w:szCs w:val="24"/>
        </w:rPr>
        <w:t>8</w:t>
      </w:r>
      <w:r w:rsidRPr="36BD6FA0">
        <w:rPr>
          <w:rFonts w:ascii="Calibri" w:eastAsia="Calibri" w:hAnsi="Calibri" w:cs="Calibri"/>
          <w:color w:val="000000" w:themeColor="text1"/>
          <w:sz w:val="24"/>
          <w:szCs w:val="24"/>
        </w:rPr>
        <w:t xml:space="preserve">0% of the grant value on signing the grant acceptance </w:t>
      </w:r>
      <w:r w:rsidR="007015C8" w:rsidRPr="36BD6FA0">
        <w:rPr>
          <w:rFonts w:ascii="Calibri" w:eastAsia="Calibri" w:hAnsi="Calibri" w:cs="Calibri"/>
          <w:color w:val="000000" w:themeColor="text1"/>
          <w:sz w:val="24"/>
          <w:szCs w:val="24"/>
        </w:rPr>
        <w:t>letter,</w:t>
      </w:r>
      <w:r w:rsidRPr="36BD6FA0">
        <w:rPr>
          <w:rFonts w:ascii="Calibri" w:eastAsia="Calibri" w:hAnsi="Calibri" w:cs="Calibri"/>
          <w:color w:val="000000" w:themeColor="text1"/>
          <w:sz w:val="24"/>
          <w:szCs w:val="24"/>
        </w:rPr>
        <w:t xml:space="preserve"> with the remainder </w:t>
      </w:r>
      <w:r w:rsidR="00E26BE4">
        <w:rPr>
          <w:rFonts w:ascii="Calibri" w:eastAsia="Calibri" w:hAnsi="Calibri" w:cs="Calibri"/>
          <w:color w:val="000000" w:themeColor="text1"/>
          <w:sz w:val="24"/>
          <w:szCs w:val="24"/>
        </w:rPr>
        <w:t xml:space="preserve">to be claimed </w:t>
      </w:r>
      <w:r w:rsidRPr="36BD6FA0">
        <w:rPr>
          <w:rFonts w:ascii="Calibri" w:eastAsia="Calibri" w:hAnsi="Calibri" w:cs="Calibri"/>
          <w:color w:val="000000" w:themeColor="text1"/>
          <w:sz w:val="24"/>
          <w:szCs w:val="24"/>
        </w:rPr>
        <w:t>on completion of the project</w:t>
      </w:r>
      <w:r w:rsidR="00D94AA8">
        <w:rPr>
          <w:rFonts w:ascii="Calibri" w:eastAsia="Calibri" w:hAnsi="Calibri" w:cs="Calibri"/>
          <w:color w:val="000000" w:themeColor="text1"/>
          <w:sz w:val="24"/>
          <w:szCs w:val="24"/>
        </w:rPr>
        <w:t xml:space="preserve">. </w:t>
      </w:r>
      <w:r w:rsidR="002A2346">
        <w:rPr>
          <w:rFonts w:ascii="Calibri" w:eastAsia="Calibri" w:hAnsi="Calibri" w:cs="Calibri"/>
          <w:color w:val="000000" w:themeColor="text1"/>
          <w:sz w:val="24"/>
          <w:szCs w:val="24"/>
        </w:rPr>
        <w:t>The final claim can be invoiced on</w:t>
      </w:r>
      <w:r w:rsidRPr="36BD6FA0">
        <w:rPr>
          <w:rFonts w:ascii="Calibri" w:eastAsia="Calibri" w:hAnsi="Calibri" w:cs="Calibri"/>
          <w:color w:val="000000" w:themeColor="text1"/>
          <w:sz w:val="24"/>
          <w:szCs w:val="24"/>
        </w:rPr>
        <w:t xml:space="preserve"> submission of </w:t>
      </w:r>
      <w:r w:rsidR="002A2346">
        <w:rPr>
          <w:rFonts w:ascii="Calibri" w:eastAsia="Calibri" w:hAnsi="Calibri" w:cs="Calibri"/>
          <w:color w:val="000000" w:themeColor="text1"/>
          <w:sz w:val="24"/>
          <w:szCs w:val="24"/>
        </w:rPr>
        <w:t xml:space="preserve">your </w:t>
      </w:r>
      <w:r w:rsidRPr="36BD6FA0">
        <w:rPr>
          <w:rFonts w:ascii="Calibri" w:eastAsia="Calibri" w:hAnsi="Calibri" w:cs="Calibri"/>
          <w:color w:val="000000" w:themeColor="text1"/>
          <w:sz w:val="24"/>
          <w:szCs w:val="24"/>
        </w:rPr>
        <w:t>final report</w:t>
      </w:r>
      <w:r w:rsidR="002A2346">
        <w:rPr>
          <w:rFonts w:ascii="Calibri" w:eastAsia="Calibri" w:hAnsi="Calibri" w:cs="Calibri"/>
          <w:color w:val="000000" w:themeColor="text1"/>
          <w:sz w:val="24"/>
          <w:szCs w:val="24"/>
        </w:rPr>
        <w:t xml:space="preserve"> </w:t>
      </w:r>
      <w:r w:rsidRPr="36BD6FA0">
        <w:rPr>
          <w:rFonts w:ascii="Calibri" w:eastAsia="Calibri" w:hAnsi="Calibri" w:cs="Calibri"/>
          <w:color w:val="000000" w:themeColor="text1"/>
          <w:sz w:val="24"/>
          <w:szCs w:val="24"/>
        </w:rPr>
        <w:t>and proof of expenditure.</w:t>
      </w:r>
      <w:r w:rsidR="00E26BE4">
        <w:rPr>
          <w:rFonts w:ascii="Calibri" w:eastAsia="Calibri" w:hAnsi="Calibri" w:cs="Calibri"/>
          <w:color w:val="000000" w:themeColor="text1"/>
          <w:sz w:val="24"/>
          <w:szCs w:val="24"/>
        </w:rPr>
        <w:t xml:space="preserve"> You </w:t>
      </w:r>
      <w:r w:rsidR="00B639AF">
        <w:rPr>
          <w:rFonts w:ascii="Calibri" w:eastAsia="Calibri" w:hAnsi="Calibri" w:cs="Calibri"/>
          <w:color w:val="000000" w:themeColor="text1"/>
          <w:sz w:val="24"/>
          <w:szCs w:val="24"/>
        </w:rPr>
        <w:t>will only claim the amount you have spent</w:t>
      </w:r>
      <w:r w:rsidR="00FE18A6">
        <w:rPr>
          <w:rFonts w:ascii="Calibri" w:eastAsia="Calibri" w:hAnsi="Calibri" w:cs="Calibri"/>
          <w:color w:val="000000" w:themeColor="text1"/>
          <w:sz w:val="24"/>
          <w:szCs w:val="24"/>
        </w:rPr>
        <w:t xml:space="preserve"> </w:t>
      </w:r>
      <w:r w:rsidR="00A90A0E">
        <w:rPr>
          <w:rFonts w:ascii="Calibri" w:eastAsia="Calibri" w:hAnsi="Calibri" w:cs="Calibri"/>
          <w:color w:val="000000" w:themeColor="text1"/>
          <w:sz w:val="24"/>
          <w:szCs w:val="24"/>
        </w:rPr>
        <w:t xml:space="preserve">and </w:t>
      </w:r>
      <w:r w:rsidR="002A2346">
        <w:rPr>
          <w:rFonts w:ascii="Calibri" w:eastAsia="Calibri" w:hAnsi="Calibri" w:cs="Calibri"/>
          <w:color w:val="000000" w:themeColor="text1"/>
          <w:sz w:val="24"/>
          <w:szCs w:val="24"/>
        </w:rPr>
        <w:t xml:space="preserve">for which you can </w:t>
      </w:r>
      <w:r w:rsidR="00A90A0E">
        <w:rPr>
          <w:rFonts w:ascii="Calibri" w:eastAsia="Calibri" w:hAnsi="Calibri" w:cs="Calibri"/>
          <w:color w:val="000000" w:themeColor="text1"/>
          <w:sz w:val="24"/>
          <w:szCs w:val="24"/>
        </w:rPr>
        <w:t>provid</w:t>
      </w:r>
      <w:r w:rsidR="002A2346">
        <w:rPr>
          <w:rFonts w:ascii="Calibri" w:eastAsia="Calibri" w:hAnsi="Calibri" w:cs="Calibri"/>
          <w:color w:val="000000" w:themeColor="text1"/>
          <w:sz w:val="24"/>
          <w:szCs w:val="24"/>
        </w:rPr>
        <w:t>e</w:t>
      </w:r>
      <w:r w:rsidR="00A90A0E">
        <w:rPr>
          <w:rFonts w:ascii="Calibri" w:eastAsia="Calibri" w:hAnsi="Calibri" w:cs="Calibri"/>
          <w:color w:val="000000" w:themeColor="text1"/>
          <w:sz w:val="24"/>
          <w:szCs w:val="24"/>
        </w:rPr>
        <w:t xml:space="preserve"> evidence of spend</w:t>
      </w:r>
      <w:r w:rsidR="00B639AF">
        <w:rPr>
          <w:rFonts w:ascii="Calibri" w:eastAsia="Calibri" w:hAnsi="Calibri" w:cs="Calibri"/>
          <w:color w:val="000000" w:themeColor="text1"/>
          <w:sz w:val="24"/>
          <w:szCs w:val="24"/>
        </w:rPr>
        <w:t xml:space="preserve">, up to </w:t>
      </w:r>
      <w:r w:rsidR="00FE18A6">
        <w:rPr>
          <w:rFonts w:ascii="Calibri" w:eastAsia="Calibri" w:hAnsi="Calibri" w:cs="Calibri"/>
          <w:color w:val="000000" w:themeColor="text1"/>
          <w:sz w:val="24"/>
          <w:szCs w:val="24"/>
        </w:rPr>
        <w:t>2</w:t>
      </w:r>
      <w:r w:rsidR="00B639AF">
        <w:rPr>
          <w:rFonts w:ascii="Calibri" w:eastAsia="Calibri" w:hAnsi="Calibri" w:cs="Calibri"/>
          <w:color w:val="000000" w:themeColor="text1"/>
          <w:sz w:val="24"/>
          <w:szCs w:val="24"/>
        </w:rPr>
        <w:t xml:space="preserve">0% of the </w:t>
      </w:r>
      <w:r w:rsidR="001426EB">
        <w:rPr>
          <w:rFonts w:ascii="Calibri" w:eastAsia="Calibri" w:hAnsi="Calibri" w:cs="Calibri"/>
          <w:color w:val="000000" w:themeColor="text1"/>
          <w:sz w:val="24"/>
          <w:szCs w:val="24"/>
        </w:rPr>
        <w:t>remaining grant.</w:t>
      </w:r>
      <w:r w:rsidR="4A0A40A8" w:rsidRPr="13CD1983">
        <w:rPr>
          <w:rFonts w:ascii="Calibri" w:eastAsia="Calibri" w:hAnsi="Calibri" w:cs="Calibri"/>
          <w:color w:val="000000" w:themeColor="text1"/>
          <w:sz w:val="24"/>
          <w:szCs w:val="24"/>
        </w:rPr>
        <w:t xml:space="preserve">  </w:t>
      </w:r>
    </w:p>
    <w:p w14:paraId="653850C6" w14:textId="77777777" w:rsidR="0099323F" w:rsidRPr="005A226D" w:rsidRDefault="0099323F" w:rsidP="1A49C4E2">
      <w:pPr>
        <w:spacing w:line="240" w:lineRule="auto"/>
        <w:rPr>
          <w:rFonts w:ascii="Calibri" w:eastAsia="Calibri" w:hAnsi="Calibri" w:cs="Calibri"/>
          <w:color w:val="000000" w:themeColor="text1"/>
          <w:sz w:val="24"/>
          <w:szCs w:val="24"/>
        </w:rPr>
      </w:pPr>
    </w:p>
    <w:p w14:paraId="5BDE3F01" w14:textId="4AB2AD71" w:rsidR="00606A9B" w:rsidRPr="00D405E9" w:rsidRDefault="00D018AA" w:rsidP="00D405E9">
      <w:pPr>
        <w:pStyle w:val="Heading2"/>
        <w:numPr>
          <w:ilvl w:val="0"/>
          <w:numId w:val="39"/>
        </w:numPr>
        <w:rPr>
          <w:b/>
          <w:bCs/>
          <w:color w:val="000000" w:themeColor="text1"/>
        </w:rPr>
      </w:pPr>
      <w:r w:rsidRPr="00D405E9">
        <w:rPr>
          <w:b/>
          <w:bCs/>
          <w:color w:val="000000" w:themeColor="text1"/>
        </w:rPr>
        <w:t>How do we assess applications?</w:t>
      </w:r>
      <w:r w:rsidR="7E9CA5B0" w:rsidRPr="00D405E9">
        <w:rPr>
          <w:b/>
          <w:bCs/>
          <w:color w:val="000000" w:themeColor="text1"/>
        </w:rPr>
        <w:t xml:space="preserve"> </w:t>
      </w:r>
    </w:p>
    <w:p w14:paraId="2D8EC201" w14:textId="11BBAC66" w:rsidR="0086745E" w:rsidRDefault="7E9CA5B0" w:rsidP="210CA42A">
      <w:pPr>
        <w:spacing w:line="240" w:lineRule="auto"/>
        <w:rPr>
          <w:rFonts w:ascii="Calibri" w:eastAsia="Calibri" w:hAnsi="Calibri" w:cs="Calibri"/>
          <w:color w:val="000000" w:themeColor="text1"/>
          <w:sz w:val="24"/>
          <w:szCs w:val="24"/>
        </w:rPr>
      </w:pPr>
      <w:r w:rsidRPr="1159B658">
        <w:rPr>
          <w:rFonts w:ascii="Calibri" w:eastAsia="Calibri" w:hAnsi="Calibri" w:cs="Calibri"/>
          <w:color w:val="000000" w:themeColor="text1"/>
          <w:sz w:val="24"/>
          <w:szCs w:val="24"/>
        </w:rPr>
        <w:t xml:space="preserve">Your application will be assessed by the MD North team with support from an independent panel of museum </w:t>
      </w:r>
      <w:r w:rsidR="00E11E9D">
        <w:rPr>
          <w:rFonts w:ascii="Calibri" w:eastAsia="Calibri" w:hAnsi="Calibri" w:cs="Calibri"/>
          <w:color w:val="000000" w:themeColor="text1"/>
          <w:sz w:val="24"/>
          <w:szCs w:val="24"/>
        </w:rPr>
        <w:t xml:space="preserve">and heritage </w:t>
      </w:r>
      <w:r w:rsidRPr="1159B658">
        <w:rPr>
          <w:rFonts w:ascii="Calibri" w:eastAsia="Calibri" w:hAnsi="Calibri" w:cs="Calibri"/>
          <w:color w:val="000000" w:themeColor="text1"/>
          <w:sz w:val="24"/>
          <w:szCs w:val="24"/>
        </w:rPr>
        <w:t xml:space="preserve">professionals.  </w:t>
      </w:r>
    </w:p>
    <w:p w14:paraId="64E10EBC" w14:textId="3D24C701" w:rsidR="51B872D6" w:rsidRPr="00891AF2" w:rsidRDefault="0086745E" w:rsidP="51B872D6">
      <w:pPr>
        <w:spacing w:line="240" w:lineRule="auto"/>
        <w:rPr>
          <w:rFonts w:ascii="Calibri" w:eastAsia="Calibri" w:hAnsi="Calibri" w:cs="Calibri"/>
          <w:color w:val="000000" w:themeColor="text1"/>
          <w:sz w:val="24"/>
          <w:szCs w:val="24"/>
        </w:rPr>
      </w:pPr>
      <w:r w:rsidRPr="7801B39D">
        <w:rPr>
          <w:rFonts w:ascii="Calibri" w:eastAsia="Calibri" w:hAnsi="Calibri" w:cs="Calibri"/>
          <w:b/>
          <w:bCs/>
          <w:color w:val="000000" w:themeColor="text1"/>
          <w:sz w:val="24"/>
          <w:szCs w:val="24"/>
        </w:rPr>
        <w:t xml:space="preserve">Applicants </w:t>
      </w:r>
      <w:r w:rsidR="00195281">
        <w:rPr>
          <w:rFonts w:ascii="Calibri" w:eastAsia="Calibri" w:hAnsi="Calibri" w:cs="Calibri"/>
          <w:b/>
          <w:bCs/>
          <w:color w:val="000000" w:themeColor="text1"/>
          <w:sz w:val="24"/>
          <w:szCs w:val="24"/>
        </w:rPr>
        <w:t>must</w:t>
      </w:r>
      <w:r w:rsidRPr="7801B39D">
        <w:rPr>
          <w:rFonts w:ascii="Calibri" w:eastAsia="Calibri" w:hAnsi="Calibri" w:cs="Calibri"/>
          <w:b/>
          <w:bCs/>
          <w:color w:val="000000" w:themeColor="text1"/>
          <w:sz w:val="24"/>
          <w:szCs w:val="24"/>
        </w:rPr>
        <w:t xml:space="preserve"> discuss their application with MD North before submission. </w:t>
      </w:r>
      <w:r w:rsidR="00891AF2" w:rsidRPr="36BD6FA0">
        <w:rPr>
          <w:rFonts w:ascii="Calibri" w:eastAsia="Calibri" w:hAnsi="Calibri" w:cs="Calibri"/>
          <w:b/>
          <w:bCs/>
          <w:color w:val="000000" w:themeColor="text1"/>
          <w:sz w:val="24"/>
          <w:szCs w:val="24"/>
        </w:rPr>
        <w:t xml:space="preserve">Please contact </w:t>
      </w:r>
      <w:r w:rsidR="00891AF2">
        <w:rPr>
          <w:rFonts w:ascii="Calibri" w:eastAsia="Calibri" w:hAnsi="Calibri" w:cs="Calibri"/>
          <w:b/>
          <w:bCs/>
          <w:color w:val="000000" w:themeColor="text1"/>
          <w:sz w:val="24"/>
          <w:szCs w:val="24"/>
        </w:rPr>
        <w:t xml:space="preserve">Kaye Hardyman or Sue Hughes at Museum Development North </w:t>
      </w:r>
      <w:r w:rsidR="00891AF2" w:rsidRPr="36BD6FA0">
        <w:rPr>
          <w:rFonts w:ascii="Calibri" w:eastAsia="Calibri" w:hAnsi="Calibri" w:cs="Calibri"/>
          <w:b/>
          <w:bCs/>
          <w:color w:val="000000" w:themeColor="text1"/>
          <w:sz w:val="24"/>
          <w:szCs w:val="24"/>
        </w:rPr>
        <w:t>if you are planning to apply.</w:t>
      </w:r>
      <w:r w:rsidR="00891AF2">
        <w:rPr>
          <w:rFonts w:ascii="Aptos" w:hAnsi="Aptos"/>
        </w:rPr>
        <w:t xml:space="preserve"> </w:t>
      </w:r>
    </w:p>
    <w:p w14:paraId="14689FA6" w14:textId="02B96499" w:rsidR="00606A9B" w:rsidRPr="00E11E9D" w:rsidRDefault="7E9CA5B0" w:rsidP="210CA42A">
      <w:pPr>
        <w:spacing w:line="240" w:lineRule="auto"/>
        <w:rPr>
          <w:rFonts w:ascii="Calibri" w:eastAsia="Calibri" w:hAnsi="Calibri" w:cs="Calibri"/>
          <w:color w:val="000000" w:themeColor="text1"/>
          <w:sz w:val="24"/>
          <w:szCs w:val="24"/>
        </w:rPr>
      </w:pPr>
      <w:r w:rsidRPr="1159B658">
        <w:rPr>
          <w:rFonts w:ascii="Calibri" w:eastAsia="Calibri" w:hAnsi="Calibri" w:cs="Calibri"/>
          <w:color w:val="000000" w:themeColor="text1"/>
          <w:sz w:val="24"/>
          <w:szCs w:val="24"/>
        </w:rPr>
        <w:t xml:space="preserve">We will be looking for </w:t>
      </w:r>
      <w:r w:rsidRPr="00E11E9D">
        <w:rPr>
          <w:rFonts w:ascii="Calibri" w:eastAsia="Calibri" w:hAnsi="Calibri" w:cs="Calibri"/>
          <w:color w:val="000000" w:themeColor="text1"/>
          <w:sz w:val="24"/>
          <w:szCs w:val="24"/>
        </w:rPr>
        <w:t>evidence of the following:</w:t>
      </w:r>
    </w:p>
    <w:p w14:paraId="7A39C459" w14:textId="3A1C85BB" w:rsidR="002F49ED" w:rsidRPr="00A90A0E" w:rsidRDefault="002F49ED" w:rsidP="00026F3E">
      <w:pPr>
        <w:pStyle w:val="ListParagraph"/>
        <w:numPr>
          <w:ilvl w:val="0"/>
          <w:numId w:val="8"/>
        </w:numPr>
        <w:rPr>
          <w:rFonts w:ascii="Calibri" w:eastAsia="Calibri" w:hAnsi="Calibri" w:cs="Calibri"/>
          <w:color w:val="000000" w:themeColor="text1"/>
          <w:sz w:val="24"/>
          <w:szCs w:val="24"/>
        </w:rPr>
      </w:pPr>
      <w:r w:rsidRPr="00A90A0E">
        <w:rPr>
          <w:rFonts w:ascii="Calibri" w:eastAsia="Calibri" w:hAnsi="Calibri" w:cs="Calibri"/>
          <w:color w:val="000000" w:themeColor="text1"/>
          <w:sz w:val="24"/>
          <w:szCs w:val="24"/>
        </w:rPr>
        <w:t xml:space="preserve">The </w:t>
      </w:r>
      <w:r w:rsidR="003D2D22" w:rsidRPr="00A90A0E">
        <w:rPr>
          <w:rFonts w:ascii="Calibri" w:eastAsia="Calibri" w:hAnsi="Calibri" w:cs="Calibri"/>
          <w:color w:val="000000" w:themeColor="text1"/>
          <w:sz w:val="24"/>
          <w:szCs w:val="24"/>
        </w:rPr>
        <w:t>museum</w:t>
      </w:r>
      <w:r w:rsidRPr="00A90A0E">
        <w:rPr>
          <w:rFonts w:ascii="Calibri" w:eastAsia="Calibri" w:hAnsi="Calibri" w:cs="Calibri"/>
          <w:color w:val="000000" w:themeColor="text1"/>
          <w:sz w:val="24"/>
          <w:szCs w:val="24"/>
        </w:rPr>
        <w:t xml:space="preserve"> has necessary permissions </w:t>
      </w:r>
      <w:r w:rsidR="00486CEC" w:rsidRPr="00A90A0E">
        <w:rPr>
          <w:rFonts w:ascii="Calibri" w:eastAsia="Calibri" w:hAnsi="Calibri" w:cs="Calibri"/>
          <w:color w:val="000000" w:themeColor="text1"/>
          <w:sz w:val="24"/>
          <w:szCs w:val="24"/>
        </w:rPr>
        <w:t>to conduct your project activity</w:t>
      </w:r>
      <w:r w:rsidR="00FF6A36" w:rsidRPr="00A90A0E">
        <w:rPr>
          <w:rFonts w:ascii="Calibri" w:eastAsia="Calibri" w:hAnsi="Calibri" w:cs="Calibri"/>
          <w:color w:val="000000" w:themeColor="text1"/>
          <w:sz w:val="24"/>
          <w:szCs w:val="24"/>
        </w:rPr>
        <w:t xml:space="preserve"> </w:t>
      </w:r>
      <w:r w:rsidRPr="00A90A0E">
        <w:rPr>
          <w:rFonts w:ascii="Calibri" w:eastAsia="Calibri" w:hAnsi="Calibri" w:cs="Calibri"/>
          <w:color w:val="000000" w:themeColor="text1"/>
          <w:sz w:val="24"/>
          <w:szCs w:val="24"/>
        </w:rPr>
        <w:t xml:space="preserve">from </w:t>
      </w:r>
      <w:r w:rsidR="00453E00" w:rsidRPr="00A90A0E">
        <w:rPr>
          <w:rFonts w:ascii="Calibri" w:eastAsia="Calibri" w:hAnsi="Calibri" w:cs="Calibri"/>
          <w:color w:val="000000" w:themeColor="text1"/>
          <w:sz w:val="24"/>
          <w:szCs w:val="24"/>
        </w:rPr>
        <w:t xml:space="preserve">the </w:t>
      </w:r>
      <w:r w:rsidRPr="00A90A0E">
        <w:rPr>
          <w:rFonts w:ascii="Calibri" w:eastAsia="Calibri" w:hAnsi="Calibri" w:cs="Calibri"/>
          <w:color w:val="000000" w:themeColor="text1"/>
          <w:sz w:val="24"/>
          <w:szCs w:val="24"/>
        </w:rPr>
        <w:t>governing body</w:t>
      </w:r>
      <w:r w:rsidR="00486CEC" w:rsidRPr="00A90A0E">
        <w:rPr>
          <w:rFonts w:ascii="Calibri" w:eastAsia="Calibri" w:hAnsi="Calibri" w:cs="Calibri"/>
          <w:color w:val="000000" w:themeColor="text1"/>
          <w:sz w:val="24"/>
          <w:szCs w:val="24"/>
        </w:rPr>
        <w:t xml:space="preserve"> </w:t>
      </w:r>
      <w:r w:rsidR="3D831B75" w:rsidRPr="00A90A0E">
        <w:rPr>
          <w:rFonts w:ascii="Calibri" w:eastAsia="Calibri" w:hAnsi="Calibri" w:cs="Calibri"/>
          <w:color w:val="000000" w:themeColor="text1"/>
          <w:sz w:val="24"/>
          <w:szCs w:val="24"/>
        </w:rPr>
        <w:t>and</w:t>
      </w:r>
      <w:r w:rsidR="00486CEC" w:rsidRPr="00A90A0E">
        <w:rPr>
          <w:rFonts w:ascii="Calibri" w:eastAsia="Calibri" w:hAnsi="Calibri" w:cs="Calibri"/>
          <w:color w:val="000000" w:themeColor="text1"/>
          <w:sz w:val="24"/>
          <w:szCs w:val="24"/>
        </w:rPr>
        <w:t xml:space="preserve">, if </w:t>
      </w:r>
      <w:r w:rsidR="003653F5" w:rsidRPr="00A90A0E">
        <w:rPr>
          <w:rFonts w:ascii="Calibri" w:eastAsia="Calibri" w:hAnsi="Calibri" w:cs="Calibri"/>
          <w:color w:val="000000" w:themeColor="text1"/>
          <w:sz w:val="24"/>
          <w:szCs w:val="24"/>
        </w:rPr>
        <w:t>you lease the museum building/s, the</w:t>
      </w:r>
      <w:r w:rsidRPr="00A90A0E">
        <w:rPr>
          <w:rFonts w:ascii="Calibri" w:eastAsia="Calibri" w:hAnsi="Calibri" w:cs="Calibri"/>
          <w:color w:val="000000" w:themeColor="text1"/>
          <w:sz w:val="24"/>
          <w:szCs w:val="24"/>
        </w:rPr>
        <w:t xml:space="preserve"> </w:t>
      </w:r>
      <w:r w:rsidR="00A90A0E" w:rsidRPr="00A90A0E">
        <w:rPr>
          <w:rFonts w:ascii="Calibri" w:eastAsia="Calibri" w:hAnsi="Calibri" w:cs="Calibri"/>
          <w:color w:val="000000" w:themeColor="text1"/>
          <w:sz w:val="24"/>
          <w:szCs w:val="24"/>
        </w:rPr>
        <w:t>landlord</w:t>
      </w:r>
      <w:r w:rsidR="003653F5" w:rsidRPr="00A90A0E">
        <w:rPr>
          <w:rFonts w:ascii="Calibri" w:eastAsia="Calibri" w:hAnsi="Calibri" w:cs="Calibri"/>
          <w:color w:val="000000" w:themeColor="text1"/>
          <w:sz w:val="24"/>
          <w:szCs w:val="24"/>
        </w:rPr>
        <w:t xml:space="preserve">. </w:t>
      </w:r>
      <w:r w:rsidR="00FF6A36" w:rsidRPr="00A90A0E">
        <w:rPr>
          <w:rFonts w:ascii="Calibri" w:eastAsia="Calibri" w:hAnsi="Calibri" w:cs="Calibri"/>
          <w:color w:val="000000" w:themeColor="text1"/>
          <w:sz w:val="24"/>
          <w:szCs w:val="24"/>
        </w:rPr>
        <w:t xml:space="preserve">We will also want to see that </w:t>
      </w:r>
      <w:r w:rsidR="006C6433">
        <w:rPr>
          <w:rFonts w:ascii="Calibri" w:eastAsia="Calibri" w:hAnsi="Calibri" w:cs="Calibri"/>
          <w:color w:val="000000" w:themeColor="text1"/>
          <w:sz w:val="24"/>
          <w:szCs w:val="24"/>
        </w:rPr>
        <w:t>y</w:t>
      </w:r>
      <w:r w:rsidR="003D2D22" w:rsidRPr="00A90A0E">
        <w:rPr>
          <w:rFonts w:ascii="Calibri" w:eastAsia="Calibri" w:hAnsi="Calibri" w:cs="Calibri"/>
          <w:color w:val="000000" w:themeColor="text1"/>
          <w:sz w:val="24"/>
          <w:szCs w:val="24"/>
        </w:rPr>
        <w:t xml:space="preserve">our museum has support to pursue recommendations resulting from the activity </w:t>
      </w:r>
    </w:p>
    <w:p w14:paraId="22986351" w14:textId="49D46A27" w:rsidR="00606A9B" w:rsidRPr="00A90A0E" w:rsidRDefault="00E11E9D" w:rsidP="51B872D6">
      <w:pPr>
        <w:pStyle w:val="ListParagraph"/>
        <w:numPr>
          <w:ilvl w:val="0"/>
          <w:numId w:val="8"/>
        </w:numPr>
        <w:spacing w:line="240" w:lineRule="auto"/>
        <w:rPr>
          <w:rFonts w:ascii="Calibri" w:eastAsia="Calibri" w:hAnsi="Calibri" w:cs="Calibri"/>
          <w:color w:val="000000" w:themeColor="text1"/>
          <w:sz w:val="24"/>
          <w:szCs w:val="24"/>
        </w:rPr>
      </w:pPr>
      <w:r w:rsidRPr="00A90A0E">
        <w:rPr>
          <w:rFonts w:ascii="Calibri" w:eastAsia="Calibri" w:hAnsi="Calibri" w:cs="Calibri"/>
          <w:color w:val="000000" w:themeColor="text1"/>
          <w:sz w:val="24"/>
          <w:szCs w:val="24"/>
        </w:rPr>
        <w:t xml:space="preserve">The </w:t>
      </w:r>
      <w:r w:rsidR="4451A9EB" w:rsidRPr="13CD1983">
        <w:rPr>
          <w:rFonts w:ascii="Calibri" w:eastAsia="Calibri" w:hAnsi="Calibri" w:cs="Calibri"/>
          <w:color w:val="000000" w:themeColor="text1"/>
          <w:sz w:val="24"/>
          <w:szCs w:val="24"/>
        </w:rPr>
        <w:t>p</w:t>
      </w:r>
      <w:r w:rsidR="7E9CA5B0" w:rsidRPr="13CD1983">
        <w:rPr>
          <w:rFonts w:ascii="Calibri" w:eastAsia="Calibri" w:hAnsi="Calibri" w:cs="Calibri"/>
          <w:color w:val="000000" w:themeColor="text1"/>
          <w:sz w:val="24"/>
          <w:szCs w:val="24"/>
        </w:rPr>
        <w:t>roject</w:t>
      </w:r>
      <w:r w:rsidR="7E9CA5B0" w:rsidRPr="00A90A0E">
        <w:rPr>
          <w:rFonts w:ascii="Calibri" w:eastAsia="Calibri" w:hAnsi="Calibri" w:cs="Calibri"/>
          <w:color w:val="000000" w:themeColor="text1"/>
          <w:sz w:val="24"/>
          <w:szCs w:val="24"/>
        </w:rPr>
        <w:t xml:space="preserve"> is viable</w:t>
      </w:r>
      <w:r w:rsidR="00FF4ED9" w:rsidRPr="00A90A0E">
        <w:rPr>
          <w:rFonts w:ascii="Calibri" w:eastAsia="Calibri" w:hAnsi="Calibri" w:cs="Calibri"/>
          <w:color w:val="000000" w:themeColor="text1"/>
          <w:sz w:val="24"/>
          <w:szCs w:val="24"/>
        </w:rPr>
        <w:t xml:space="preserve"> and</w:t>
      </w:r>
      <w:r w:rsidR="7E9CA5B0" w:rsidRPr="00A90A0E">
        <w:rPr>
          <w:rFonts w:ascii="Calibri" w:eastAsia="Calibri" w:hAnsi="Calibri" w:cs="Calibri"/>
          <w:color w:val="000000" w:themeColor="text1"/>
          <w:sz w:val="24"/>
          <w:szCs w:val="24"/>
        </w:rPr>
        <w:t xml:space="preserve"> achievable </w:t>
      </w:r>
      <w:r w:rsidRPr="00A90A0E">
        <w:rPr>
          <w:rFonts w:ascii="Calibri" w:eastAsia="Calibri" w:hAnsi="Calibri" w:cs="Calibri"/>
          <w:color w:val="000000" w:themeColor="text1"/>
          <w:sz w:val="24"/>
          <w:szCs w:val="24"/>
        </w:rPr>
        <w:t xml:space="preserve">in the </w:t>
      </w:r>
      <w:r w:rsidR="00017053">
        <w:rPr>
          <w:rFonts w:ascii="Calibri" w:eastAsia="Calibri" w:hAnsi="Calibri" w:cs="Calibri"/>
          <w:color w:val="000000" w:themeColor="text1"/>
          <w:sz w:val="24"/>
          <w:szCs w:val="24"/>
        </w:rPr>
        <w:t xml:space="preserve">grant </w:t>
      </w:r>
      <w:r w:rsidRPr="00A90A0E">
        <w:rPr>
          <w:rFonts w:ascii="Calibri" w:eastAsia="Calibri" w:hAnsi="Calibri" w:cs="Calibri"/>
          <w:color w:val="000000" w:themeColor="text1"/>
          <w:sz w:val="24"/>
          <w:szCs w:val="24"/>
        </w:rPr>
        <w:t>timescale</w:t>
      </w:r>
      <w:r w:rsidR="5ADA2DC9" w:rsidRPr="13CD1983">
        <w:rPr>
          <w:rFonts w:ascii="Calibri" w:eastAsia="Calibri" w:hAnsi="Calibri" w:cs="Calibri"/>
          <w:color w:val="000000" w:themeColor="text1"/>
          <w:sz w:val="24"/>
          <w:szCs w:val="24"/>
        </w:rPr>
        <w:t xml:space="preserve"> </w:t>
      </w:r>
      <w:r w:rsidR="00B16B95">
        <w:rPr>
          <w:rFonts w:ascii="Calibri" w:eastAsia="Calibri" w:hAnsi="Calibri" w:cs="Calibri"/>
          <w:color w:val="000000" w:themeColor="text1"/>
          <w:sz w:val="24"/>
          <w:szCs w:val="24"/>
        </w:rPr>
        <w:t>with completion by 29 January 2027</w:t>
      </w:r>
    </w:p>
    <w:p w14:paraId="6DDCA05F" w14:textId="792735E7" w:rsidR="00606A9B" w:rsidRPr="00A90A0E" w:rsidRDefault="7E9CA5B0" w:rsidP="51B872D6">
      <w:pPr>
        <w:pStyle w:val="ListParagraph"/>
        <w:numPr>
          <w:ilvl w:val="0"/>
          <w:numId w:val="8"/>
        </w:numPr>
        <w:spacing w:line="240" w:lineRule="auto"/>
        <w:rPr>
          <w:rFonts w:ascii="Calibri" w:eastAsia="Calibri" w:hAnsi="Calibri" w:cs="Calibri"/>
          <w:color w:val="000000" w:themeColor="text1"/>
          <w:sz w:val="24"/>
          <w:szCs w:val="24"/>
        </w:rPr>
      </w:pPr>
      <w:r w:rsidRPr="00A90A0E">
        <w:rPr>
          <w:rFonts w:ascii="Calibri" w:eastAsia="Calibri" w:hAnsi="Calibri" w:cs="Calibri"/>
          <w:color w:val="000000" w:themeColor="text1"/>
          <w:sz w:val="24"/>
          <w:szCs w:val="24"/>
        </w:rPr>
        <w:t>The</w:t>
      </w:r>
      <w:r w:rsidR="00E26496" w:rsidRPr="00A90A0E">
        <w:rPr>
          <w:rFonts w:ascii="Calibri" w:eastAsia="Calibri" w:hAnsi="Calibri" w:cs="Calibri"/>
          <w:color w:val="000000" w:themeColor="text1"/>
          <w:sz w:val="24"/>
          <w:szCs w:val="24"/>
        </w:rPr>
        <w:t xml:space="preserve"> </w:t>
      </w:r>
      <w:r w:rsidRPr="00A90A0E">
        <w:rPr>
          <w:rFonts w:ascii="Calibri" w:eastAsia="Calibri" w:hAnsi="Calibri" w:cs="Calibri"/>
          <w:color w:val="000000" w:themeColor="text1"/>
          <w:sz w:val="24"/>
          <w:szCs w:val="24"/>
        </w:rPr>
        <w:t xml:space="preserve">need </w:t>
      </w:r>
      <w:r w:rsidR="00E26496" w:rsidRPr="00A90A0E">
        <w:rPr>
          <w:rFonts w:ascii="Calibri" w:eastAsia="Calibri" w:hAnsi="Calibri" w:cs="Calibri"/>
          <w:color w:val="000000" w:themeColor="text1"/>
          <w:sz w:val="24"/>
          <w:szCs w:val="24"/>
        </w:rPr>
        <w:t xml:space="preserve">for the project </w:t>
      </w:r>
      <w:r w:rsidR="00E11E9D" w:rsidRPr="00A90A0E">
        <w:rPr>
          <w:rFonts w:ascii="Calibri" w:eastAsia="Calibri" w:hAnsi="Calibri" w:cs="Calibri"/>
          <w:color w:val="000000" w:themeColor="text1"/>
          <w:sz w:val="24"/>
          <w:szCs w:val="24"/>
        </w:rPr>
        <w:t xml:space="preserve">is </w:t>
      </w:r>
      <w:r w:rsidRPr="00A90A0E">
        <w:rPr>
          <w:rFonts w:ascii="Calibri" w:eastAsia="Calibri" w:hAnsi="Calibri" w:cs="Calibri"/>
          <w:color w:val="000000" w:themeColor="text1"/>
          <w:sz w:val="24"/>
          <w:szCs w:val="24"/>
        </w:rPr>
        <w:t>clearly evidenced</w:t>
      </w:r>
    </w:p>
    <w:p w14:paraId="403048B7" w14:textId="0D2C83FA" w:rsidR="00606A9B" w:rsidRPr="00A90A0E" w:rsidRDefault="00E11E9D" w:rsidP="51B872D6">
      <w:pPr>
        <w:pStyle w:val="ListParagraph"/>
        <w:numPr>
          <w:ilvl w:val="0"/>
          <w:numId w:val="8"/>
        </w:numPr>
        <w:spacing w:line="240" w:lineRule="auto"/>
        <w:rPr>
          <w:rFonts w:ascii="Calibri" w:eastAsia="Calibri" w:hAnsi="Calibri" w:cs="Calibri"/>
          <w:color w:val="000000" w:themeColor="text1"/>
          <w:sz w:val="24"/>
          <w:szCs w:val="24"/>
        </w:rPr>
      </w:pPr>
      <w:r w:rsidRPr="00A90A0E">
        <w:rPr>
          <w:rFonts w:ascii="Calibri" w:eastAsia="Calibri" w:hAnsi="Calibri" w:cs="Calibri"/>
          <w:color w:val="000000" w:themeColor="text1"/>
          <w:sz w:val="24"/>
          <w:szCs w:val="24"/>
        </w:rPr>
        <w:t xml:space="preserve">The project has been developed in line with existing forward plans or other key policy and planning documents, including Accreditation Development Areas </w:t>
      </w:r>
    </w:p>
    <w:p w14:paraId="5EC35F27" w14:textId="31A654A3" w:rsidR="00606A9B" w:rsidRPr="00A90A0E" w:rsidRDefault="7E9CA5B0" w:rsidP="51B872D6">
      <w:pPr>
        <w:pStyle w:val="ListParagraph"/>
        <w:numPr>
          <w:ilvl w:val="0"/>
          <w:numId w:val="8"/>
        </w:numPr>
        <w:spacing w:line="240" w:lineRule="auto"/>
        <w:rPr>
          <w:rFonts w:ascii="Calibri" w:eastAsia="Calibri" w:hAnsi="Calibri" w:cs="Calibri"/>
          <w:color w:val="000000" w:themeColor="text1"/>
          <w:sz w:val="24"/>
          <w:szCs w:val="24"/>
        </w:rPr>
      </w:pPr>
      <w:r w:rsidRPr="00A90A0E">
        <w:rPr>
          <w:rFonts w:ascii="Calibri" w:eastAsia="Calibri" w:hAnsi="Calibri" w:cs="Calibri"/>
          <w:color w:val="000000" w:themeColor="text1"/>
          <w:sz w:val="24"/>
          <w:szCs w:val="24"/>
        </w:rPr>
        <w:t xml:space="preserve">Clear aims and objectives with outcomes that demonstrate the impact of funds </w:t>
      </w:r>
    </w:p>
    <w:p w14:paraId="794E5005" w14:textId="14930AAE" w:rsidR="2DC9C2AD" w:rsidRPr="00A90A0E" w:rsidRDefault="2DC9C2AD" w:rsidP="51B872D6">
      <w:pPr>
        <w:pStyle w:val="ListParagraph"/>
        <w:numPr>
          <w:ilvl w:val="0"/>
          <w:numId w:val="8"/>
        </w:numPr>
        <w:spacing w:line="240" w:lineRule="auto"/>
        <w:rPr>
          <w:rFonts w:ascii="Calibri" w:eastAsia="Calibri" w:hAnsi="Calibri" w:cs="Calibri"/>
          <w:color w:val="000000" w:themeColor="text1"/>
          <w:sz w:val="24"/>
          <w:szCs w:val="24"/>
        </w:rPr>
      </w:pPr>
      <w:r w:rsidRPr="00A90A0E">
        <w:rPr>
          <w:rFonts w:ascii="Calibri" w:eastAsia="Calibri" w:hAnsi="Calibri" w:cs="Calibri"/>
          <w:color w:val="000000" w:themeColor="text1"/>
          <w:sz w:val="24"/>
          <w:szCs w:val="24"/>
        </w:rPr>
        <w:lastRenderedPageBreak/>
        <w:t xml:space="preserve">Details outlining when and how the project will be implemented </w:t>
      </w:r>
      <w:r w:rsidR="00E11E9D" w:rsidRPr="00A90A0E">
        <w:rPr>
          <w:rFonts w:ascii="Calibri" w:eastAsia="Calibri" w:hAnsi="Calibri" w:cs="Calibri"/>
          <w:color w:val="000000" w:themeColor="text1"/>
          <w:sz w:val="24"/>
          <w:szCs w:val="24"/>
        </w:rPr>
        <w:t>to demonstrate it is clearly planned</w:t>
      </w:r>
      <w:r w:rsidRPr="00A90A0E">
        <w:rPr>
          <w:rFonts w:ascii="Calibri" w:eastAsia="Calibri" w:hAnsi="Calibri" w:cs="Calibri"/>
          <w:color w:val="000000" w:themeColor="text1"/>
          <w:sz w:val="24"/>
          <w:szCs w:val="24"/>
        </w:rPr>
        <w:t xml:space="preserve">  </w:t>
      </w:r>
    </w:p>
    <w:p w14:paraId="02C95907" w14:textId="67CEBE94" w:rsidR="00606A9B" w:rsidRPr="00A90A0E" w:rsidRDefault="7E9CA5B0" w:rsidP="51B872D6">
      <w:pPr>
        <w:pStyle w:val="ListParagraph"/>
        <w:numPr>
          <w:ilvl w:val="0"/>
          <w:numId w:val="8"/>
        </w:numPr>
        <w:spacing w:line="240" w:lineRule="auto"/>
        <w:rPr>
          <w:rFonts w:ascii="Calibri" w:eastAsia="Calibri" w:hAnsi="Calibri" w:cs="Calibri"/>
          <w:color w:val="000000" w:themeColor="text1"/>
          <w:sz w:val="24"/>
          <w:szCs w:val="24"/>
        </w:rPr>
      </w:pPr>
      <w:r w:rsidRPr="00A90A0E">
        <w:rPr>
          <w:rFonts w:ascii="Calibri" w:eastAsia="Calibri" w:hAnsi="Calibri" w:cs="Calibri"/>
          <w:color w:val="000000" w:themeColor="text1"/>
          <w:sz w:val="24"/>
          <w:szCs w:val="24"/>
        </w:rPr>
        <w:t>The project demonstrates value for money – costs are appropriate to the scale and nature of your project along with details of any match funding or contributions in</w:t>
      </w:r>
      <w:r w:rsidR="00E11E9D" w:rsidRPr="00A90A0E">
        <w:rPr>
          <w:rFonts w:ascii="Calibri" w:eastAsia="Calibri" w:hAnsi="Calibri" w:cs="Calibri"/>
          <w:color w:val="000000" w:themeColor="text1"/>
          <w:sz w:val="24"/>
          <w:szCs w:val="24"/>
        </w:rPr>
        <w:t>-</w:t>
      </w:r>
      <w:r w:rsidRPr="00A90A0E">
        <w:rPr>
          <w:rFonts w:ascii="Calibri" w:eastAsia="Calibri" w:hAnsi="Calibri" w:cs="Calibri"/>
          <w:color w:val="000000" w:themeColor="text1"/>
          <w:sz w:val="24"/>
          <w:szCs w:val="24"/>
        </w:rPr>
        <w:t>kind</w:t>
      </w:r>
    </w:p>
    <w:p w14:paraId="120230B5" w14:textId="3EBED65C" w:rsidR="002A2346" w:rsidRPr="00AA29CC" w:rsidRDefault="7E9CA5B0" w:rsidP="1A49C4E2">
      <w:pPr>
        <w:pStyle w:val="ListParagraph"/>
        <w:numPr>
          <w:ilvl w:val="0"/>
          <w:numId w:val="8"/>
        </w:numPr>
        <w:spacing w:line="240" w:lineRule="auto"/>
        <w:rPr>
          <w:rFonts w:ascii="Calibri" w:eastAsia="Calibri" w:hAnsi="Calibri" w:cs="Calibri"/>
          <w:color w:val="000000" w:themeColor="text1"/>
          <w:sz w:val="24"/>
          <w:szCs w:val="24"/>
        </w:rPr>
      </w:pPr>
      <w:r w:rsidRPr="00A90A0E">
        <w:rPr>
          <w:rFonts w:ascii="Calibri" w:eastAsia="Calibri" w:hAnsi="Calibri" w:cs="Calibri"/>
          <w:color w:val="000000" w:themeColor="text1"/>
          <w:sz w:val="24"/>
          <w:szCs w:val="24"/>
        </w:rPr>
        <w:t>The project will be completed on time with likely risks to delay identified and mitigated</w:t>
      </w:r>
    </w:p>
    <w:p w14:paraId="019647E8" w14:textId="1E6B35F8" w:rsidR="00606A9B" w:rsidRPr="0086738D" w:rsidRDefault="7E9CA5B0" w:rsidP="1A49C4E2">
      <w:pPr>
        <w:spacing w:line="240" w:lineRule="auto"/>
        <w:rPr>
          <w:rFonts w:ascii="Calibri" w:eastAsia="Calibri" w:hAnsi="Calibri" w:cs="Calibri"/>
          <w:color w:val="000000" w:themeColor="text1"/>
          <w:sz w:val="24"/>
          <w:szCs w:val="24"/>
        </w:rPr>
      </w:pPr>
      <w:r w:rsidRPr="1159B658">
        <w:rPr>
          <w:rFonts w:ascii="Calibri" w:eastAsia="Calibri" w:hAnsi="Calibri" w:cs="Calibri"/>
          <w:color w:val="000000" w:themeColor="text1"/>
          <w:sz w:val="24"/>
          <w:szCs w:val="24"/>
        </w:rPr>
        <w:t xml:space="preserve">Applicants will </w:t>
      </w:r>
      <w:r w:rsidRPr="0086738D">
        <w:rPr>
          <w:rFonts w:ascii="Calibri" w:eastAsia="Calibri" w:hAnsi="Calibri" w:cs="Calibri"/>
          <w:color w:val="000000" w:themeColor="text1"/>
          <w:sz w:val="24"/>
          <w:szCs w:val="24"/>
        </w:rPr>
        <w:t>also be asked to demonstrate how they have considered:</w:t>
      </w:r>
    </w:p>
    <w:p w14:paraId="5E7A6266" w14:textId="7CB0CE1E" w:rsidR="00606A9B" w:rsidRPr="00A91452" w:rsidRDefault="7E9CA5B0" w:rsidP="00304B2C">
      <w:pPr>
        <w:pStyle w:val="ListParagraph"/>
        <w:numPr>
          <w:ilvl w:val="0"/>
          <w:numId w:val="8"/>
        </w:numPr>
        <w:spacing w:line="240" w:lineRule="auto"/>
        <w:rPr>
          <w:rFonts w:ascii="Calibri" w:eastAsia="Calibri" w:hAnsi="Calibri" w:cs="Calibri"/>
          <w:color w:val="000000" w:themeColor="text1"/>
          <w:sz w:val="24"/>
          <w:szCs w:val="24"/>
        </w:rPr>
      </w:pPr>
      <w:r w:rsidRPr="00A91452">
        <w:rPr>
          <w:rFonts w:ascii="Calibri" w:eastAsia="Calibri" w:hAnsi="Calibri" w:cs="Calibri"/>
          <w:color w:val="000000" w:themeColor="text1"/>
          <w:sz w:val="24"/>
          <w:szCs w:val="24"/>
        </w:rPr>
        <w:t>Best practice when working with freelancers/consultants</w:t>
      </w:r>
      <w:r w:rsidR="00921AB6" w:rsidRPr="00A91452">
        <w:rPr>
          <w:rStyle w:val="FootnoteReference"/>
          <w:rFonts w:ascii="Calibri" w:eastAsia="Calibri" w:hAnsi="Calibri" w:cs="Calibri"/>
          <w:color w:val="000000" w:themeColor="text1"/>
          <w:sz w:val="24"/>
          <w:szCs w:val="24"/>
        </w:rPr>
        <w:footnoteReference w:id="4"/>
      </w:r>
    </w:p>
    <w:p w14:paraId="6A3FE0AC" w14:textId="329F99A0" w:rsidR="00C0024B" w:rsidRPr="00A91452" w:rsidRDefault="00C0024B" w:rsidP="00C0024B">
      <w:pPr>
        <w:pStyle w:val="ListParagraph"/>
        <w:numPr>
          <w:ilvl w:val="0"/>
          <w:numId w:val="8"/>
        </w:numPr>
        <w:spacing w:line="240" w:lineRule="auto"/>
        <w:rPr>
          <w:rFonts w:ascii="Calibri" w:eastAsia="Calibri" w:hAnsi="Calibri" w:cs="Calibri"/>
          <w:color w:val="000000" w:themeColor="text1"/>
          <w:sz w:val="24"/>
          <w:szCs w:val="24"/>
        </w:rPr>
      </w:pPr>
      <w:r w:rsidRPr="00A91452">
        <w:rPr>
          <w:rFonts w:ascii="Calibri" w:eastAsia="Calibri" w:hAnsi="Calibri" w:cs="Calibri"/>
          <w:color w:val="000000" w:themeColor="text1"/>
          <w:sz w:val="24"/>
          <w:szCs w:val="24"/>
        </w:rPr>
        <w:t>Follow The National Lottery Heritage Funds Digital good practice guidance</w:t>
      </w:r>
      <w:r w:rsidRPr="00A91452">
        <w:rPr>
          <w:rStyle w:val="FootnoteReference"/>
          <w:rFonts w:ascii="Calibri" w:eastAsia="Calibri" w:hAnsi="Calibri" w:cs="Calibri"/>
          <w:color w:val="000000" w:themeColor="text1"/>
          <w:sz w:val="24"/>
          <w:szCs w:val="24"/>
        </w:rPr>
        <w:footnoteReference w:id="5"/>
      </w:r>
      <w:r w:rsidRPr="00A91452">
        <w:rPr>
          <w:rFonts w:ascii="Calibri" w:eastAsia="Calibri" w:hAnsi="Calibri" w:cs="Calibri"/>
          <w:color w:val="000000" w:themeColor="text1"/>
          <w:sz w:val="24"/>
          <w:szCs w:val="24"/>
        </w:rPr>
        <w:t xml:space="preserve"> and Procurement good guidance practice</w:t>
      </w:r>
      <w:r w:rsidRPr="00A91452">
        <w:rPr>
          <w:rStyle w:val="FootnoteReference"/>
          <w:rFonts w:ascii="Calibri" w:eastAsia="Calibri" w:hAnsi="Calibri" w:cs="Calibri"/>
          <w:color w:val="000000" w:themeColor="text1"/>
          <w:sz w:val="24"/>
          <w:szCs w:val="24"/>
        </w:rPr>
        <w:footnoteReference w:id="6"/>
      </w:r>
      <w:r w:rsidRPr="00A91452">
        <w:rPr>
          <w:rFonts w:ascii="Calibri" w:eastAsia="Calibri" w:hAnsi="Calibri" w:cs="Calibri"/>
          <w:color w:val="000000" w:themeColor="text1"/>
          <w:sz w:val="24"/>
          <w:szCs w:val="24"/>
        </w:rPr>
        <w:t xml:space="preserve"> </w:t>
      </w:r>
    </w:p>
    <w:p w14:paraId="0E87BAAC" w14:textId="7187BF5F" w:rsidR="00606A9B" w:rsidRPr="00A91452" w:rsidRDefault="7E9CA5B0" w:rsidP="00304B2C">
      <w:pPr>
        <w:pStyle w:val="ListParagraph"/>
        <w:numPr>
          <w:ilvl w:val="0"/>
          <w:numId w:val="8"/>
        </w:numPr>
        <w:spacing w:line="240" w:lineRule="auto"/>
        <w:rPr>
          <w:rFonts w:ascii="Calibri" w:eastAsia="Calibri" w:hAnsi="Calibri" w:cs="Calibri"/>
          <w:color w:val="000000" w:themeColor="text1"/>
          <w:sz w:val="24"/>
          <w:szCs w:val="24"/>
        </w:rPr>
      </w:pPr>
      <w:r w:rsidRPr="00A91452">
        <w:rPr>
          <w:rFonts w:ascii="Calibri" w:eastAsia="Calibri" w:hAnsi="Calibri" w:cs="Calibri"/>
          <w:color w:val="000000" w:themeColor="text1"/>
          <w:sz w:val="24"/>
          <w:szCs w:val="24"/>
        </w:rPr>
        <w:t>Environmental sustainability</w:t>
      </w:r>
      <w:r w:rsidR="68A97C2D" w:rsidRPr="00A91452">
        <w:rPr>
          <w:rFonts w:ascii="Calibri" w:eastAsia="Calibri" w:hAnsi="Calibri" w:cs="Calibri"/>
          <w:color w:val="000000" w:themeColor="text1"/>
          <w:sz w:val="24"/>
          <w:szCs w:val="24"/>
        </w:rPr>
        <w:t xml:space="preserve"> in response to the climate crisis</w:t>
      </w:r>
    </w:p>
    <w:p w14:paraId="36307191" w14:textId="5ED55249" w:rsidR="00026F3E" w:rsidRDefault="00B50256" w:rsidP="00D405E9">
      <w:pPr>
        <w:pStyle w:val="ListParagraph"/>
        <w:numPr>
          <w:ilvl w:val="0"/>
          <w:numId w:val="8"/>
        </w:numPr>
        <w:spacing w:line="240" w:lineRule="auto"/>
        <w:rPr>
          <w:rFonts w:ascii="Calibri" w:eastAsia="Calibri" w:hAnsi="Calibri" w:cs="Calibri"/>
          <w:color w:val="000000" w:themeColor="text1"/>
          <w:sz w:val="24"/>
          <w:szCs w:val="24"/>
        </w:rPr>
      </w:pPr>
      <w:r w:rsidRPr="00A91452">
        <w:rPr>
          <w:rFonts w:ascii="Calibri" w:eastAsia="Calibri" w:hAnsi="Calibri" w:cs="Calibri"/>
          <w:color w:val="000000" w:themeColor="text1"/>
          <w:sz w:val="24"/>
          <w:szCs w:val="24"/>
        </w:rPr>
        <w:t xml:space="preserve">Any likely impacts </w:t>
      </w:r>
      <w:r w:rsidR="00921E8C" w:rsidRPr="00A91452">
        <w:rPr>
          <w:rFonts w:ascii="Calibri" w:eastAsia="Calibri" w:hAnsi="Calibri" w:cs="Calibri"/>
          <w:color w:val="000000" w:themeColor="text1"/>
          <w:sz w:val="24"/>
          <w:szCs w:val="24"/>
        </w:rPr>
        <w:t xml:space="preserve">the project may have </w:t>
      </w:r>
      <w:r w:rsidRPr="00A91452">
        <w:rPr>
          <w:rFonts w:ascii="Calibri" w:eastAsia="Calibri" w:hAnsi="Calibri" w:cs="Calibri"/>
          <w:color w:val="000000" w:themeColor="text1"/>
          <w:sz w:val="24"/>
          <w:szCs w:val="24"/>
        </w:rPr>
        <w:t>on e</w:t>
      </w:r>
      <w:r w:rsidR="7E9CA5B0" w:rsidRPr="00A91452">
        <w:rPr>
          <w:rFonts w:ascii="Calibri" w:eastAsia="Calibri" w:hAnsi="Calibri" w:cs="Calibri"/>
          <w:color w:val="000000" w:themeColor="text1"/>
          <w:sz w:val="24"/>
          <w:szCs w:val="24"/>
        </w:rPr>
        <w:t>quity, diversity and inclusivity</w:t>
      </w:r>
    </w:p>
    <w:p w14:paraId="07A6E0F7" w14:textId="77777777" w:rsidR="0099323F" w:rsidRPr="0099323F" w:rsidRDefault="0099323F" w:rsidP="0099323F">
      <w:pPr>
        <w:spacing w:line="240" w:lineRule="auto"/>
        <w:rPr>
          <w:rFonts w:ascii="Calibri" w:eastAsia="Calibri" w:hAnsi="Calibri" w:cs="Calibri"/>
          <w:color w:val="000000" w:themeColor="text1"/>
          <w:sz w:val="24"/>
          <w:szCs w:val="24"/>
        </w:rPr>
      </w:pPr>
    </w:p>
    <w:p w14:paraId="0F46550C" w14:textId="6A0CD9FE" w:rsidR="00816F6E" w:rsidRPr="00D405E9" w:rsidRDefault="00816F6E" w:rsidP="00D405E9">
      <w:pPr>
        <w:pStyle w:val="Heading2"/>
        <w:numPr>
          <w:ilvl w:val="0"/>
          <w:numId w:val="39"/>
        </w:numPr>
        <w:rPr>
          <w:b/>
          <w:bCs/>
          <w:color w:val="000000" w:themeColor="text1"/>
        </w:rPr>
      </w:pPr>
      <w:r w:rsidRPr="00D405E9">
        <w:rPr>
          <w:b/>
          <w:bCs/>
          <w:color w:val="000000" w:themeColor="text1"/>
        </w:rPr>
        <w:t xml:space="preserve">Do I need to submit anything with my application? </w:t>
      </w:r>
    </w:p>
    <w:p w14:paraId="79840F8D" w14:textId="4246C93D" w:rsidR="00A01F9D" w:rsidRDefault="00816F6E" w:rsidP="00816F6E">
      <w:pPr>
        <w:spacing w:line="240" w:lineRule="auto"/>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You can upload up to</w:t>
      </w:r>
      <w:r w:rsidRPr="00A91452">
        <w:rPr>
          <w:rFonts w:ascii="Calibri" w:eastAsia="Calibri" w:hAnsi="Calibri" w:cs="Calibri"/>
          <w:color w:val="000000" w:themeColor="text1"/>
          <w:sz w:val="24"/>
          <w:szCs w:val="24"/>
        </w:rPr>
        <w:t xml:space="preserve"> </w:t>
      </w:r>
      <w:r w:rsidR="003D1273" w:rsidRPr="00A91452">
        <w:rPr>
          <w:rFonts w:ascii="Calibri" w:eastAsia="Calibri" w:hAnsi="Calibri" w:cs="Calibri"/>
          <w:color w:val="000000" w:themeColor="text1"/>
          <w:sz w:val="24"/>
          <w:szCs w:val="24"/>
        </w:rPr>
        <w:t>s</w:t>
      </w:r>
      <w:r w:rsidR="00A90A0E" w:rsidRPr="00A91452">
        <w:rPr>
          <w:rFonts w:ascii="Calibri" w:eastAsia="Calibri" w:hAnsi="Calibri" w:cs="Calibri"/>
          <w:color w:val="000000" w:themeColor="text1"/>
          <w:sz w:val="24"/>
          <w:szCs w:val="24"/>
        </w:rPr>
        <w:t>even</w:t>
      </w:r>
      <w:r w:rsidRPr="00A91452">
        <w:rPr>
          <w:rFonts w:ascii="Calibri" w:eastAsia="Calibri" w:hAnsi="Calibri" w:cs="Calibri"/>
          <w:color w:val="000000" w:themeColor="text1"/>
          <w:sz w:val="24"/>
          <w:szCs w:val="24"/>
        </w:rPr>
        <w:t xml:space="preserve"> </w:t>
      </w:r>
      <w:r w:rsidRPr="36BD6FA0">
        <w:rPr>
          <w:rFonts w:ascii="Calibri" w:eastAsia="Calibri" w:hAnsi="Calibri" w:cs="Calibri"/>
          <w:color w:val="000000" w:themeColor="text1"/>
          <w:sz w:val="24"/>
          <w:szCs w:val="24"/>
        </w:rPr>
        <w:t xml:space="preserve">additional supporting </w:t>
      </w:r>
      <w:r w:rsidR="009C71EA">
        <w:rPr>
          <w:rFonts w:ascii="Calibri" w:eastAsia="Calibri" w:hAnsi="Calibri" w:cs="Calibri"/>
          <w:color w:val="000000" w:themeColor="text1"/>
          <w:sz w:val="24"/>
          <w:szCs w:val="24"/>
        </w:rPr>
        <w:t>files</w:t>
      </w:r>
      <w:r w:rsidRPr="36BD6FA0">
        <w:rPr>
          <w:rFonts w:ascii="Calibri" w:eastAsia="Calibri" w:hAnsi="Calibri" w:cs="Calibri"/>
          <w:color w:val="000000" w:themeColor="text1"/>
          <w:sz w:val="24"/>
          <w:szCs w:val="24"/>
        </w:rPr>
        <w:t xml:space="preserve"> with your application. </w:t>
      </w:r>
      <w:r w:rsidR="007D1F3F">
        <w:rPr>
          <w:rFonts w:ascii="Calibri" w:eastAsia="Calibri" w:hAnsi="Calibri" w:cs="Calibri"/>
          <w:color w:val="000000" w:themeColor="text1"/>
          <w:sz w:val="24"/>
          <w:szCs w:val="24"/>
        </w:rPr>
        <w:t xml:space="preserve">The following are </w:t>
      </w:r>
      <w:r w:rsidR="00CA4D21">
        <w:rPr>
          <w:rFonts w:ascii="Calibri" w:eastAsia="Calibri" w:hAnsi="Calibri" w:cs="Calibri"/>
          <w:color w:val="000000" w:themeColor="text1"/>
          <w:sz w:val="24"/>
          <w:szCs w:val="24"/>
        </w:rPr>
        <w:t>mandatory</w:t>
      </w:r>
      <w:r w:rsidR="007D1F3F">
        <w:rPr>
          <w:rFonts w:ascii="Calibri" w:eastAsia="Calibri" w:hAnsi="Calibri" w:cs="Calibri"/>
          <w:color w:val="000000" w:themeColor="text1"/>
          <w:sz w:val="24"/>
          <w:szCs w:val="24"/>
        </w:rPr>
        <w:t>:</w:t>
      </w:r>
      <w:r w:rsidRPr="36BD6FA0">
        <w:rPr>
          <w:rFonts w:ascii="Calibri" w:eastAsia="Calibri" w:hAnsi="Calibri" w:cs="Calibri"/>
          <w:color w:val="000000" w:themeColor="text1"/>
          <w:sz w:val="24"/>
          <w:szCs w:val="24"/>
        </w:rPr>
        <w:t xml:space="preserve"> </w:t>
      </w:r>
    </w:p>
    <w:p w14:paraId="67E9E246" w14:textId="3D77224A" w:rsidR="00CA4D21" w:rsidRDefault="009C71EA" w:rsidP="003D2D22">
      <w:pPr>
        <w:pStyle w:val="ListParagraph"/>
        <w:numPr>
          <w:ilvl w:val="0"/>
          <w:numId w:val="21"/>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Evidence of h</w:t>
      </w:r>
      <w:r w:rsidR="003D2D22" w:rsidRPr="00A91452">
        <w:rPr>
          <w:rFonts w:ascii="Calibri" w:eastAsia="Calibri" w:hAnsi="Calibri" w:cs="Calibri"/>
          <w:color w:val="000000" w:themeColor="text1"/>
          <w:sz w:val="24"/>
          <w:szCs w:val="24"/>
        </w:rPr>
        <w:t xml:space="preserve">aving the necessary permissions to conduct your project activity from the governing body </w:t>
      </w:r>
      <w:r w:rsidR="00A90A0E" w:rsidRPr="00A91452">
        <w:rPr>
          <w:rFonts w:ascii="Calibri" w:eastAsia="Calibri" w:hAnsi="Calibri" w:cs="Calibri"/>
          <w:color w:val="000000" w:themeColor="text1"/>
          <w:sz w:val="24"/>
          <w:szCs w:val="24"/>
        </w:rPr>
        <w:t>and</w:t>
      </w:r>
      <w:r w:rsidR="003D2D22" w:rsidRPr="00A91452">
        <w:rPr>
          <w:rFonts w:ascii="Calibri" w:eastAsia="Calibri" w:hAnsi="Calibri" w:cs="Calibri"/>
          <w:color w:val="000000" w:themeColor="text1"/>
          <w:sz w:val="24"/>
          <w:szCs w:val="24"/>
        </w:rPr>
        <w:t xml:space="preserve">, if you lease the museum building/s, the </w:t>
      </w:r>
      <w:r w:rsidR="00A90A0E" w:rsidRPr="00A91452">
        <w:rPr>
          <w:rFonts w:ascii="Calibri" w:eastAsia="Calibri" w:hAnsi="Calibri" w:cs="Calibri"/>
          <w:color w:val="000000" w:themeColor="text1"/>
          <w:sz w:val="24"/>
          <w:szCs w:val="24"/>
        </w:rPr>
        <w:t>landlord</w:t>
      </w:r>
      <w:r w:rsidR="003D2D22" w:rsidRPr="00A91452">
        <w:rPr>
          <w:rFonts w:ascii="Calibri" w:eastAsia="Calibri" w:hAnsi="Calibri" w:cs="Calibri"/>
          <w:color w:val="000000" w:themeColor="text1"/>
          <w:sz w:val="24"/>
          <w:szCs w:val="24"/>
        </w:rPr>
        <w:t xml:space="preserve">. </w:t>
      </w:r>
      <w:r w:rsidR="008C4D63" w:rsidRPr="00A91452">
        <w:rPr>
          <w:rFonts w:ascii="Calibri" w:eastAsia="Calibri" w:hAnsi="Calibri" w:cs="Calibri"/>
          <w:color w:val="000000" w:themeColor="text1"/>
          <w:sz w:val="24"/>
          <w:szCs w:val="24"/>
        </w:rPr>
        <w:t xml:space="preserve">If you are a lease holder, you should check the terms </w:t>
      </w:r>
      <w:r w:rsidR="00A91452" w:rsidRPr="00A91452">
        <w:rPr>
          <w:rFonts w:ascii="Calibri" w:eastAsia="Calibri" w:hAnsi="Calibri" w:cs="Calibri"/>
          <w:color w:val="000000" w:themeColor="text1"/>
          <w:sz w:val="24"/>
          <w:szCs w:val="24"/>
        </w:rPr>
        <w:t>and</w:t>
      </w:r>
      <w:r w:rsidR="008C4D63" w:rsidRPr="00A91452">
        <w:rPr>
          <w:rFonts w:ascii="Calibri" w:eastAsia="Calibri" w:hAnsi="Calibri" w:cs="Calibri"/>
          <w:color w:val="000000" w:themeColor="text1"/>
          <w:sz w:val="24"/>
          <w:szCs w:val="24"/>
        </w:rPr>
        <w:t xml:space="preserve"> conditions to see who holds the repairing responsibilities</w:t>
      </w:r>
    </w:p>
    <w:p w14:paraId="284A7686" w14:textId="7B2868F7" w:rsidR="003D2D22" w:rsidRDefault="41518F98" w:rsidP="003D2D22">
      <w:pPr>
        <w:pStyle w:val="ListParagraph"/>
        <w:numPr>
          <w:ilvl w:val="0"/>
          <w:numId w:val="21"/>
        </w:numPr>
        <w:rPr>
          <w:rFonts w:ascii="Calibri" w:eastAsia="Calibri" w:hAnsi="Calibri" w:cs="Calibri"/>
          <w:color w:val="000000" w:themeColor="text1"/>
          <w:sz w:val="24"/>
          <w:szCs w:val="24"/>
        </w:rPr>
      </w:pPr>
      <w:r w:rsidRPr="76126A80">
        <w:rPr>
          <w:rFonts w:ascii="Calibri" w:eastAsia="Calibri" w:hAnsi="Calibri" w:cs="Calibri"/>
          <w:color w:val="000000" w:themeColor="text1"/>
          <w:sz w:val="24"/>
          <w:szCs w:val="24"/>
        </w:rPr>
        <w:t>E</w:t>
      </w:r>
      <w:r w:rsidR="5291E6D8" w:rsidRPr="76126A80">
        <w:rPr>
          <w:rFonts w:ascii="Calibri" w:eastAsia="Calibri" w:hAnsi="Calibri" w:cs="Calibri"/>
          <w:color w:val="000000" w:themeColor="text1"/>
          <w:sz w:val="24"/>
          <w:szCs w:val="24"/>
        </w:rPr>
        <w:t>vidence</w:t>
      </w:r>
      <w:r w:rsidR="00CA4D21">
        <w:rPr>
          <w:rFonts w:ascii="Calibri" w:eastAsia="Calibri" w:hAnsi="Calibri" w:cs="Calibri"/>
          <w:color w:val="000000" w:themeColor="text1"/>
          <w:sz w:val="24"/>
          <w:szCs w:val="24"/>
        </w:rPr>
        <w:t xml:space="preserve"> </w:t>
      </w:r>
      <w:r w:rsidR="008C4D63" w:rsidRPr="00A91452">
        <w:rPr>
          <w:rFonts w:ascii="Calibri" w:eastAsia="Calibri" w:hAnsi="Calibri" w:cs="Calibri"/>
          <w:color w:val="000000" w:themeColor="text1"/>
          <w:sz w:val="24"/>
          <w:szCs w:val="24"/>
        </w:rPr>
        <w:t xml:space="preserve">that your museum has support </w:t>
      </w:r>
      <w:r w:rsidR="00CA4D21">
        <w:rPr>
          <w:rFonts w:ascii="Calibri" w:eastAsia="Calibri" w:hAnsi="Calibri" w:cs="Calibri"/>
          <w:color w:val="000000" w:themeColor="text1"/>
          <w:sz w:val="24"/>
          <w:szCs w:val="24"/>
        </w:rPr>
        <w:t>from the governing body and, if applicable,</w:t>
      </w:r>
      <w:r w:rsidR="00015928">
        <w:rPr>
          <w:rFonts w:ascii="Calibri" w:eastAsia="Calibri" w:hAnsi="Calibri" w:cs="Calibri"/>
          <w:color w:val="000000" w:themeColor="text1"/>
          <w:sz w:val="24"/>
          <w:szCs w:val="24"/>
        </w:rPr>
        <w:t xml:space="preserve"> the</w:t>
      </w:r>
      <w:r w:rsidR="00CA4D21">
        <w:rPr>
          <w:rFonts w:ascii="Calibri" w:eastAsia="Calibri" w:hAnsi="Calibri" w:cs="Calibri"/>
          <w:color w:val="000000" w:themeColor="text1"/>
          <w:sz w:val="24"/>
          <w:szCs w:val="24"/>
        </w:rPr>
        <w:t xml:space="preserve"> landlord </w:t>
      </w:r>
      <w:r w:rsidR="008C4D63" w:rsidRPr="00A91452">
        <w:rPr>
          <w:rFonts w:ascii="Calibri" w:eastAsia="Calibri" w:hAnsi="Calibri" w:cs="Calibri"/>
          <w:color w:val="000000" w:themeColor="text1"/>
          <w:sz w:val="24"/>
          <w:szCs w:val="24"/>
        </w:rPr>
        <w:t>to pursue recommendations resulting from the activity</w:t>
      </w:r>
    </w:p>
    <w:p w14:paraId="718E710B" w14:textId="3F9DF30D" w:rsidR="002A2346" w:rsidRPr="00AA29CC" w:rsidRDefault="00CA4D21" w:rsidP="007D1F3F">
      <w:pPr>
        <w:pStyle w:val="ListParagraph"/>
        <w:numPr>
          <w:ilvl w:val="0"/>
          <w:numId w:val="21"/>
        </w:numPr>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Your </w:t>
      </w:r>
      <w:r w:rsidRPr="00A91452">
        <w:rPr>
          <w:rFonts w:ascii="Calibri" w:eastAsia="Calibri" w:hAnsi="Calibri" w:cs="Calibri"/>
          <w:color w:val="000000" w:themeColor="text1"/>
          <w:sz w:val="24"/>
          <w:szCs w:val="24"/>
        </w:rPr>
        <w:t>Governing Document</w:t>
      </w:r>
      <w:r>
        <w:rPr>
          <w:rFonts w:ascii="Calibri" w:eastAsia="Calibri" w:hAnsi="Calibri" w:cs="Calibri"/>
          <w:color w:val="000000" w:themeColor="text1"/>
          <w:sz w:val="24"/>
          <w:szCs w:val="24"/>
        </w:rPr>
        <w:t xml:space="preserve"> </w:t>
      </w:r>
      <w:r w:rsidR="00015928">
        <w:rPr>
          <w:rFonts w:ascii="Calibri" w:eastAsia="Calibri" w:hAnsi="Calibri" w:cs="Calibri"/>
          <w:color w:val="000000" w:themeColor="text1"/>
          <w:sz w:val="24"/>
          <w:szCs w:val="24"/>
        </w:rPr>
        <w:t xml:space="preserve">(unless you are a </w:t>
      </w:r>
      <w:r w:rsidR="0099323F">
        <w:rPr>
          <w:rFonts w:ascii="Calibri" w:eastAsia="Calibri" w:hAnsi="Calibri" w:cs="Calibri"/>
          <w:color w:val="000000" w:themeColor="text1"/>
          <w:sz w:val="24"/>
          <w:szCs w:val="24"/>
        </w:rPr>
        <w:t>public sector organisation)</w:t>
      </w:r>
    </w:p>
    <w:p w14:paraId="43263BFA" w14:textId="79133969" w:rsidR="007D1F3F" w:rsidRPr="007D1F3F" w:rsidRDefault="007D1F3F" w:rsidP="007D1F3F">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You may also want to </w:t>
      </w:r>
      <w:r w:rsidR="00A1276B">
        <w:rPr>
          <w:rFonts w:ascii="Calibri" w:eastAsia="Calibri" w:hAnsi="Calibri" w:cs="Calibri"/>
          <w:color w:val="000000" w:themeColor="text1"/>
          <w:sz w:val="24"/>
          <w:szCs w:val="24"/>
        </w:rPr>
        <w:t xml:space="preserve">upload additional </w:t>
      </w:r>
      <w:r w:rsidR="009C71EA">
        <w:rPr>
          <w:rFonts w:ascii="Calibri" w:eastAsia="Calibri" w:hAnsi="Calibri" w:cs="Calibri"/>
          <w:color w:val="000000" w:themeColor="text1"/>
          <w:sz w:val="24"/>
          <w:szCs w:val="24"/>
        </w:rPr>
        <w:t>files</w:t>
      </w:r>
      <w:r w:rsidR="00A1276B">
        <w:rPr>
          <w:rFonts w:ascii="Calibri" w:eastAsia="Calibri" w:hAnsi="Calibri" w:cs="Calibri"/>
          <w:color w:val="000000" w:themeColor="text1"/>
          <w:sz w:val="24"/>
          <w:szCs w:val="24"/>
        </w:rPr>
        <w:t xml:space="preserve"> to support your application</w:t>
      </w:r>
      <w:r w:rsidR="00CA4D21">
        <w:rPr>
          <w:rFonts w:ascii="Calibri" w:eastAsia="Calibri" w:hAnsi="Calibri" w:cs="Calibri"/>
          <w:color w:val="000000" w:themeColor="text1"/>
          <w:sz w:val="24"/>
          <w:szCs w:val="24"/>
        </w:rPr>
        <w:t>,</w:t>
      </w:r>
      <w:r w:rsidR="00A1276B">
        <w:rPr>
          <w:rFonts w:ascii="Calibri" w:eastAsia="Calibri" w:hAnsi="Calibri" w:cs="Calibri"/>
          <w:color w:val="000000" w:themeColor="text1"/>
          <w:sz w:val="24"/>
          <w:szCs w:val="24"/>
        </w:rPr>
        <w:t xml:space="preserve"> </w:t>
      </w:r>
      <w:r w:rsidR="00CA4D21">
        <w:rPr>
          <w:rFonts w:ascii="Calibri" w:eastAsia="Calibri" w:hAnsi="Calibri" w:cs="Calibri"/>
          <w:color w:val="000000" w:themeColor="text1"/>
          <w:sz w:val="24"/>
          <w:szCs w:val="24"/>
        </w:rPr>
        <w:t>such as:</w:t>
      </w:r>
    </w:p>
    <w:p w14:paraId="29BCD0E6" w14:textId="73EB6339" w:rsidR="00A01F9D" w:rsidRPr="00A91452" w:rsidRDefault="003A2D39" w:rsidP="00A01F9D">
      <w:pPr>
        <w:pStyle w:val="ListParagraph"/>
        <w:numPr>
          <w:ilvl w:val="0"/>
          <w:numId w:val="21"/>
        </w:numPr>
        <w:spacing w:line="240" w:lineRule="auto"/>
        <w:rPr>
          <w:rFonts w:ascii="Calibri" w:eastAsia="Calibri" w:hAnsi="Calibri" w:cs="Calibri"/>
          <w:color w:val="000000" w:themeColor="text1"/>
          <w:sz w:val="24"/>
          <w:szCs w:val="24"/>
        </w:rPr>
      </w:pPr>
      <w:r w:rsidRPr="00A91452">
        <w:rPr>
          <w:rFonts w:ascii="Calibri" w:eastAsia="Calibri" w:hAnsi="Calibri" w:cs="Calibri"/>
          <w:color w:val="000000" w:themeColor="text1"/>
          <w:sz w:val="24"/>
          <w:szCs w:val="24"/>
        </w:rPr>
        <w:t>H</w:t>
      </w:r>
      <w:r w:rsidR="00A01F9D" w:rsidRPr="00A91452">
        <w:rPr>
          <w:rFonts w:ascii="Calibri" w:eastAsia="Calibri" w:hAnsi="Calibri" w:cs="Calibri"/>
          <w:color w:val="000000" w:themeColor="text1"/>
          <w:sz w:val="24"/>
          <w:szCs w:val="24"/>
        </w:rPr>
        <w:t xml:space="preserve">ow </w:t>
      </w:r>
      <w:r w:rsidRPr="00A91452">
        <w:rPr>
          <w:rFonts w:ascii="Calibri" w:eastAsia="Calibri" w:hAnsi="Calibri" w:cs="Calibri"/>
          <w:color w:val="000000" w:themeColor="text1"/>
          <w:sz w:val="24"/>
          <w:szCs w:val="24"/>
        </w:rPr>
        <w:t xml:space="preserve">the project </w:t>
      </w:r>
      <w:r w:rsidR="00A01F9D" w:rsidRPr="00A91452">
        <w:rPr>
          <w:rFonts w:ascii="Calibri" w:eastAsia="Calibri" w:hAnsi="Calibri" w:cs="Calibri"/>
          <w:color w:val="000000" w:themeColor="text1"/>
          <w:sz w:val="24"/>
          <w:szCs w:val="24"/>
        </w:rPr>
        <w:t>links to organisational plans and policies</w:t>
      </w:r>
    </w:p>
    <w:p w14:paraId="604884F2" w14:textId="4374EED6" w:rsidR="002E08ED" w:rsidRPr="00A91452" w:rsidRDefault="003A2D39" w:rsidP="1A49C4E2">
      <w:pPr>
        <w:pStyle w:val="ListParagraph"/>
        <w:numPr>
          <w:ilvl w:val="0"/>
          <w:numId w:val="21"/>
        </w:numPr>
        <w:spacing w:line="240" w:lineRule="auto"/>
        <w:rPr>
          <w:rFonts w:ascii="Calibri" w:eastAsia="Calibri" w:hAnsi="Calibri" w:cs="Calibri"/>
          <w:color w:val="000000" w:themeColor="text1"/>
          <w:sz w:val="24"/>
          <w:szCs w:val="24"/>
        </w:rPr>
      </w:pPr>
      <w:r w:rsidRPr="00A91452">
        <w:rPr>
          <w:rFonts w:ascii="Calibri" w:eastAsia="Calibri" w:hAnsi="Calibri" w:cs="Calibri"/>
          <w:color w:val="000000" w:themeColor="text1"/>
          <w:sz w:val="24"/>
          <w:szCs w:val="24"/>
        </w:rPr>
        <w:t>Y</w:t>
      </w:r>
      <w:r w:rsidR="00816F6E" w:rsidRPr="00A91452">
        <w:rPr>
          <w:rFonts w:ascii="Calibri" w:eastAsia="Calibri" w:hAnsi="Calibri" w:cs="Calibri"/>
          <w:color w:val="000000" w:themeColor="text1"/>
          <w:sz w:val="24"/>
          <w:szCs w:val="24"/>
        </w:rPr>
        <w:t>our</w:t>
      </w:r>
      <w:r w:rsidR="00816F6E" w:rsidRPr="13CD1983">
        <w:rPr>
          <w:rFonts w:ascii="Calibri" w:eastAsia="Calibri" w:hAnsi="Calibri" w:cs="Calibri"/>
          <w:color w:val="000000" w:themeColor="text1"/>
          <w:sz w:val="24"/>
          <w:szCs w:val="24"/>
        </w:rPr>
        <w:t xml:space="preserve"> </w:t>
      </w:r>
      <w:r w:rsidR="39532A42" w:rsidRPr="13CD1983">
        <w:rPr>
          <w:rFonts w:ascii="Calibri" w:eastAsia="Calibri" w:hAnsi="Calibri" w:cs="Calibri"/>
          <w:color w:val="000000" w:themeColor="text1"/>
          <w:sz w:val="24"/>
          <w:szCs w:val="24"/>
        </w:rPr>
        <w:t>project</w:t>
      </w:r>
      <w:r w:rsidR="00816F6E" w:rsidRPr="00A91452">
        <w:rPr>
          <w:rFonts w:ascii="Calibri" w:eastAsia="Calibri" w:hAnsi="Calibri" w:cs="Calibri"/>
          <w:color w:val="000000" w:themeColor="text1"/>
          <w:sz w:val="24"/>
          <w:szCs w:val="24"/>
        </w:rPr>
        <w:t xml:space="preserve"> costs, this may include a detailed budget spreadsheet</w:t>
      </w:r>
    </w:p>
    <w:p w14:paraId="60342AA6" w14:textId="4708BBB1" w:rsidR="5FECA7A4" w:rsidRPr="00A91452" w:rsidRDefault="5FECA7A4" w:rsidP="51B872D6">
      <w:pPr>
        <w:pStyle w:val="ListParagraph"/>
        <w:numPr>
          <w:ilvl w:val="0"/>
          <w:numId w:val="21"/>
        </w:numPr>
        <w:spacing w:line="240" w:lineRule="auto"/>
        <w:rPr>
          <w:rFonts w:ascii="Calibri" w:eastAsia="Calibri" w:hAnsi="Calibri" w:cs="Calibri"/>
          <w:color w:val="000000" w:themeColor="text1"/>
          <w:sz w:val="24"/>
          <w:szCs w:val="24"/>
        </w:rPr>
      </w:pPr>
      <w:r w:rsidRPr="00A91452">
        <w:rPr>
          <w:rFonts w:ascii="Calibri" w:eastAsia="Calibri" w:hAnsi="Calibri" w:cs="Calibri"/>
          <w:color w:val="000000" w:themeColor="text1"/>
          <w:sz w:val="24"/>
          <w:szCs w:val="24"/>
        </w:rPr>
        <w:t>Briefs for tender you intend to advertise</w:t>
      </w:r>
      <w:r w:rsidR="60D96649" w:rsidRPr="13CD1983">
        <w:rPr>
          <w:rFonts w:ascii="Calibri" w:eastAsia="Calibri" w:hAnsi="Calibri" w:cs="Calibri"/>
          <w:color w:val="000000" w:themeColor="text1"/>
          <w:sz w:val="24"/>
          <w:szCs w:val="24"/>
        </w:rPr>
        <w:t>,</w:t>
      </w:r>
      <w:r w:rsidRPr="00A91452">
        <w:rPr>
          <w:rFonts w:ascii="Calibri" w:eastAsia="Calibri" w:hAnsi="Calibri" w:cs="Calibri"/>
          <w:color w:val="000000" w:themeColor="text1"/>
          <w:sz w:val="24"/>
          <w:szCs w:val="24"/>
        </w:rPr>
        <w:t xml:space="preserve"> </w:t>
      </w:r>
      <w:r w:rsidR="00026F3E" w:rsidRPr="00A91452">
        <w:rPr>
          <w:rFonts w:ascii="Calibri" w:eastAsia="Calibri" w:hAnsi="Calibri" w:cs="Calibri"/>
          <w:color w:val="000000" w:themeColor="text1"/>
          <w:sz w:val="24"/>
          <w:szCs w:val="24"/>
        </w:rPr>
        <w:t>or copies of quotes you have received</w:t>
      </w:r>
    </w:p>
    <w:p w14:paraId="5903380E" w14:textId="69541BDF" w:rsidR="00B842CC" w:rsidRDefault="5FECA7A4" w:rsidP="00B842CC">
      <w:pPr>
        <w:pStyle w:val="ListParagraph"/>
        <w:numPr>
          <w:ilvl w:val="0"/>
          <w:numId w:val="21"/>
        </w:numPr>
        <w:spacing w:line="240" w:lineRule="auto"/>
        <w:rPr>
          <w:rFonts w:ascii="Calibri" w:eastAsia="Calibri" w:hAnsi="Calibri" w:cs="Calibri"/>
          <w:color w:val="000000" w:themeColor="text1"/>
          <w:sz w:val="24"/>
          <w:szCs w:val="24"/>
        </w:rPr>
      </w:pPr>
      <w:r w:rsidRPr="00A91452">
        <w:rPr>
          <w:rFonts w:ascii="Calibri" w:eastAsia="Calibri" w:hAnsi="Calibri" w:cs="Calibri"/>
          <w:color w:val="000000" w:themeColor="text1"/>
          <w:sz w:val="24"/>
          <w:szCs w:val="24"/>
        </w:rPr>
        <w:t xml:space="preserve">Images </w:t>
      </w:r>
      <w:r w:rsidR="006402B1">
        <w:rPr>
          <w:rFonts w:ascii="Calibri" w:eastAsia="Calibri" w:hAnsi="Calibri" w:cs="Calibri"/>
          <w:color w:val="000000" w:themeColor="text1"/>
          <w:sz w:val="24"/>
          <w:szCs w:val="24"/>
        </w:rPr>
        <w:t xml:space="preserve">or other media </w:t>
      </w:r>
      <w:r w:rsidRPr="00A91452">
        <w:rPr>
          <w:rFonts w:ascii="Calibri" w:eastAsia="Calibri" w:hAnsi="Calibri" w:cs="Calibri"/>
          <w:color w:val="000000" w:themeColor="text1"/>
          <w:sz w:val="24"/>
          <w:szCs w:val="24"/>
        </w:rPr>
        <w:t xml:space="preserve">that help visualise </w:t>
      </w:r>
      <w:r w:rsidR="356A9544" w:rsidRPr="00A91452">
        <w:rPr>
          <w:rFonts w:ascii="Calibri" w:eastAsia="Calibri" w:hAnsi="Calibri" w:cs="Calibri"/>
          <w:color w:val="000000" w:themeColor="text1"/>
          <w:sz w:val="24"/>
          <w:szCs w:val="24"/>
        </w:rPr>
        <w:t>written</w:t>
      </w:r>
      <w:r w:rsidRPr="00A91452">
        <w:rPr>
          <w:rFonts w:ascii="Calibri" w:eastAsia="Calibri" w:hAnsi="Calibri" w:cs="Calibri"/>
          <w:color w:val="000000" w:themeColor="text1"/>
          <w:sz w:val="24"/>
          <w:szCs w:val="24"/>
        </w:rPr>
        <w:t xml:space="preserve"> descriptions in your application</w:t>
      </w:r>
    </w:p>
    <w:p w14:paraId="18DACCDE" w14:textId="77777777" w:rsidR="002A2346" w:rsidRPr="00AA29CC" w:rsidRDefault="002A2346" w:rsidP="00AA29CC">
      <w:pPr>
        <w:spacing w:line="240" w:lineRule="auto"/>
        <w:rPr>
          <w:rStyle w:val="Strong"/>
          <w:rFonts w:ascii="Calibri" w:eastAsia="Calibri" w:hAnsi="Calibri" w:cs="Calibri"/>
          <w:b w:val="0"/>
          <w:bCs w:val="0"/>
          <w:color w:val="000000" w:themeColor="text1"/>
          <w:sz w:val="24"/>
          <w:szCs w:val="24"/>
        </w:rPr>
      </w:pPr>
    </w:p>
    <w:p w14:paraId="1830BE6C" w14:textId="55287A4D" w:rsidR="00606A9B" w:rsidRPr="00D405E9" w:rsidRDefault="002E08ED" w:rsidP="00D405E9">
      <w:pPr>
        <w:pStyle w:val="Heading2"/>
        <w:numPr>
          <w:ilvl w:val="0"/>
          <w:numId w:val="39"/>
        </w:numPr>
        <w:rPr>
          <w:rStyle w:val="Strong"/>
          <w:color w:val="000000" w:themeColor="text1"/>
        </w:rPr>
      </w:pPr>
      <w:r w:rsidRPr="00D405E9">
        <w:rPr>
          <w:rStyle w:val="Strong"/>
          <w:color w:val="000000" w:themeColor="text1"/>
        </w:rPr>
        <w:t>What are the key dates</w:t>
      </w:r>
      <w:r w:rsidR="44ED9666" w:rsidRPr="00D405E9">
        <w:rPr>
          <w:rStyle w:val="Strong"/>
          <w:color w:val="000000" w:themeColor="text1"/>
        </w:rPr>
        <w:t>?</w:t>
      </w:r>
    </w:p>
    <w:p w14:paraId="6B37C239" w14:textId="0637D842" w:rsidR="00E934B7" w:rsidRPr="009F6AEF" w:rsidRDefault="44ED9666" w:rsidP="00E934B7">
      <w:pPr>
        <w:spacing w:line="240" w:lineRule="auto"/>
        <w:rPr>
          <w:rFonts w:ascii="Calibri" w:eastAsia="Calibri" w:hAnsi="Calibri" w:cs="Calibri"/>
          <w:color w:val="000000" w:themeColor="text1"/>
          <w:sz w:val="24"/>
          <w:szCs w:val="24"/>
        </w:rPr>
      </w:pPr>
      <w:r w:rsidRPr="51B872D6">
        <w:rPr>
          <w:rFonts w:ascii="Calibri" w:eastAsia="Calibri" w:hAnsi="Calibri" w:cs="Calibri"/>
          <w:color w:val="000000" w:themeColor="text1"/>
          <w:sz w:val="24"/>
          <w:szCs w:val="24"/>
        </w:rPr>
        <w:t>This</w:t>
      </w:r>
      <w:r w:rsidR="7E9CA5B0" w:rsidRPr="51B872D6">
        <w:rPr>
          <w:rFonts w:ascii="Calibri" w:eastAsia="Calibri" w:hAnsi="Calibri" w:cs="Calibri"/>
          <w:color w:val="000000" w:themeColor="text1"/>
          <w:sz w:val="24"/>
          <w:szCs w:val="24"/>
        </w:rPr>
        <w:t xml:space="preserve"> funding will be a single-stage process. You need to allow enough time for funding decisions to be made before you start your project. </w:t>
      </w:r>
    </w:p>
    <w:tbl>
      <w:tblPr>
        <w:tblStyle w:val="TableGrid"/>
        <w:tblW w:w="8923"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11"/>
        <w:gridCol w:w="5812"/>
      </w:tblGrid>
      <w:tr w:rsidR="005F64AA" w:rsidRPr="009F6AEF" w14:paraId="1076C079" w14:textId="77777777" w:rsidTr="00F6369B">
        <w:trPr>
          <w:trHeight w:val="300"/>
          <w:jc w:val="center"/>
        </w:trPr>
        <w:tc>
          <w:tcPr>
            <w:tcW w:w="3111" w:type="dxa"/>
            <w:tcMar>
              <w:left w:w="105" w:type="dxa"/>
              <w:right w:w="105" w:type="dxa"/>
            </w:tcMar>
          </w:tcPr>
          <w:p w14:paraId="3641C8C2" w14:textId="180FB794" w:rsidR="005F64AA" w:rsidRPr="009F6AEF" w:rsidRDefault="0BA2AE95">
            <w:pPr>
              <w:rPr>
                <w:rFonts w:ascii="Calibri" w:eastAsia="Calibri" w:hAnsi="Calibri" w:cs="Calibri"/>
                <w:color w:val="000000" w:themeColor="text1"/>
                <w:sz w:val="24"/>
                <w:szCs w:val="24"/>
              </w:rPr>
            </w:pPr>
            <w:r w:rsidRPr="51B872D6">
              <w:rPr>
                <w:rFonts w:ascii="Calibri" w:eastAsia="Calibri" w:hAnsi="Calibri" w:cs="Calibri"/>
                <w:color w:val="000000" w:themeColor="text1"/>
                <w:sz w:val="24"/>
                <w:szCs w:val="24"/>
              </w:rPr>
              <w:t>Key Dates</w:t>
            </w:r>
          </w:p>
        </w:tc>
        <w:tc>
          <w:tcPr>
            <w:tcW w:w="5812" w:type="dxa"/>
            <w:tcMar>
              <w:left w:w="105" w:type="dxa"/>
              <w:right w:w="105" w:type="dxa"/>
            </w:tcMar>
          </w:tcPr>
          <w:p w14:paraId="14BF784C" w14:textId="54523D4B" w:rsidR="005F64AA" w:rsidRPr="009F6AEF" w:rsidRDefault="0BA2AE95">
            <w:pPr>
              <w:rPr>
                <w:rFonts w:ascii="Calibri" w:eastAsia="Calibri" w:hAnsi="Calibri" w:cs="Calibri"/>
                <w:color w:val="000000" w:themeColor="text1"/>
                <w:sz w:val="24"/>
                <w:szCs w:val="24"/>
              </w:rPr>
            </w:pPr>
            <w:r w:rsidRPr="51B872D6">
              <w:rPr>
                <w:rFonts w:ascii="Calibri" w:eastAsia="Calibri" w:hAnsi="Calibri" w:cs="Calibri"/>
                <w:color w:val="000000" w:themeColor="text1"/>
                <w:sz w:val="24"/>
                <w:szCs w:val="24"/>
              </w:rPr>
              <w:t>Activity</w:t>
            </w:r>
          </w:p>
        </w:tc>
      </w:tr>
      <w:tr w:rsidR="005F64AA" w:rsidRPr="009F6AEF" w14:paraId="55C9B01B" w14:textId="77777777" w:rsidTr="00F6369B">
        <w:trPr>
          <w:trHeight w:val="300"/>
          <w:jc w:val="center"/>
        </w:trPr>
        <w:tc>
          <w:tcPr>
            <w:tcW w:w="3111" w:type="dxa"/>
            <w:tcMar>
              <w:left w:w="105" w:type="dxa"/>
              <w:right w:w="105" w:type="dxa"/>
            </w:tcMar>
          </w:tcPr>
          <w:p w14:paraId="006462F4" w14:textId="21FF8974" w:rsidR="005F64AA" w:rsidRPr="009F6AEF" w:rsidRDefault="0BA2AE95">
            <w:pPr>
              <w:rPr>
                <w:rFonts w:ascii="Calibri" w:eastAsia="Calibri" w:hAnsi="Calibri" w:cs="Calibri"/>
                <w:color w:val="000000" w:themeColor="text1"/>
                <w:sz w:val="24"/>
                <w:szCs w:val="24"/>
              </w:rPr>
            </w:pPr>
            <w:r w:rsidRPr="51B872D6">
              <w:rPr>
                <w:rFonts w:ascii="Calibri" w:eastAsia="Calibri" w:hAnsi="Calibri" w:cs="Calibri"/>
                <w:color w:val="000000" w:themeColor="text1"/>
                <w:sz w:val="24"/>
                <w:szCs w:val="24"/>
              </w:rPr>
              <w:lastRenderedPageBreak/>
              <w:t>6</w:t>
            </w:r>
            <w:r w:rsidR="19F69591" w:rsidRPr="51B872D6">
              <w:rPr>
                <w:rFonts w:ascii="Calibri" w:eastAsia="Calibri" w:hAnsi="Calibri" w:cs="Calibri"/>
                <w:color w:val="000000" w:themeColor="text1"/>
                <w:sz w:val="24"/>
                <w:szCs w:val="24"/>
              </w:rPr>
              <w:t xml:space="preserve"> </w:t>
            </w:r>
            <w:r w:rsidR="56B621E7" w:rsidRPr="51B872D6">
              <w:rPr>
                <w:rFonts w:ascii="Calibri" w:eastAsia="Calibri" w:hAnsi="Calibri" w:cs="Calibri"/>
                <w:color w:val="000000" w:themeColor="text1"/>
                <w:sz w:val="24"/>
                <w:szCs w:val="24"/>
              </w:rPr>
              <w:t>October</w:t>
            </w:r>
            <w:r w:rsidR="19F69591" w:rsidRPr="51B872D6">
              <w:rPr>
                <w:rFonts w:ascii="Calibri" w:eastAsia="Calibri" w:hAnsi="Calibri" w:cs="Calibri"/>
                <w:color w:val="000000" w:themeColor="text1"/>
                <w:sz w:val="24"/>
                <w:szCs w:val="24"/>
              </w:rPr>
              <w:t xml:space="preserve"> 2025</w:t>
            </w:r>
          </w:p>
        </w:tc>
        <w:tc>
          <w:tcPr>
            <w:tcW w:w="5812" w:type="dxa"/>
            <w:tcMar>
              <w:left w:w="105" w:type="dxa"/>
              <w:right w:w="105" w:type="dxa"/>
            </w:tcMar>
          </w:tcPr>
          <w:p w14:paraId="2634E1DD" w14:textId="7670D965" w:rsidR="005F64AA" w:rsidRPr="009F6AEF" w:rsidRDefault="2EDFA907">
            <w:pPr>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 xml:space="preserve">Online application form </w:t>
            </w:r>
            <w:r w:rsidR="6FA28B8D" w:rsidRPr="36BD6FA0">
              <w:rPr>
                <w:rFonts w:ascii="Calibri" w:eastAsia="Calibri" w:hAnsi="Calibri" w:cs="Calibri"/>
                <w:color w:val="000000" w:themeColor="text1"/>
                <w:sz w:val="24"/>
                <w:szCs w:val="24"/>
              </w:rPr>
              <w:t>opens</w:t>
            </w:r>
            <w:r w:rsidR="4332DA67" w:rsidRPr="36BD6FA0">
              <w:rPr>
                <w:rFonts w:ascii="Calibri" w:eastAsia="Calibri" w:hAnsi="Calibri" w:cs="Calibri"/>
                <w:color w:val="000000" w:themeColor="text1"/>
                <w:sz w:val="24"/>
                <w:szCs w:val="24"/>
              </w:rPr>
              <w:t xml:space="preserve"> </w:t>
            </w:r>
            <w:r w:rsidR="63FD1BAC" w:rsidRPr="36BD6FA0">
              <w:rPr>
                <w:rFonts w:ascii="Calibri" w:eastAsia="Calibri" w:hAnsi="Calibri" w:cs="Calibri"/>
                <w:color w:val="000000" w:themeColor="text1"/>
                <w:sz w:val="24"/>
                <w:szCs w:val="24"/>
              </w:rPr>
              <w:t>for</w:t>
            </w:r>
            <w:r w:rsidR="4332DA67" w:rsidRPr="36BD6FA0">
              <w:rPr>
                <w:rFonts w:ascii="Calibri" w:eastAsia="Calibri" w:hAnsi="Calibri" w:cs="Calibri"/>
                <w:color w:val="000000" w:themeColor="text1"/>
                <w:sz w:val="24"/>
                <w:szCs w:val="24"/>
              </w:rPr>
              <w:t xml:space="preserve"> applications</w:t>
            </w:r>
          </w:p>
        </w:tc>
      </w:tr>
      <w:tr w:rsidR="009F6AEF" w:rsidRPr="009F6AEF" w14:paraId="7E841AC8" w14:textId="77777777" w:rsidTr="00F6369B">
        <w:trPr>
          <w:trHeight w:val="300"/>
          <w:jc w:val="center"/>
        </w:trPr>
        <w:tc>
          <w:tcPr>
            <w:tcW w:w="3111" w:type="dxa"/>
            <w:tcMar>
              <w:left w:w="105" w:type="dxa"/>
              <w:right w:w="105" w:type="dxa"/>
            </w:tcMar>
          </w:tcPr>
          <w:p w14:paraId="2BA1F502" w14:textId="6D6150C9" w:rsidR="00207980" w:rsidRPr="009F6AEF" w:rsidRDefault="2FAF8C88">
            <w:pPr>
              <w:rPr>
                <w:rFonts w:ascii="Calibri" w:eastAsia="Calibri" w:hAnsi="Calibri" w:cs="Calibri"/>
                <w:color w:val="000000" w:themeColor="text1"/>
                <w:sz w:val="24"/>
                <w:szCs w:val="24"/>
              </w:rPr>
            </w:pPr>
            <w:r w:rsidRPr="51B872D6">
              <w:rPr>
                <w:rFonts w:ascii="Calibri" w:eastAsia="Calibri" w:hAnsi="Calibri" w:cs="Calibri"/>
                <w:color w:val="000000" w:themeColor="text1"/>
                <w:sz w:val="24"/>
                <w:szCs w:val="24"/>
              </w:rPr>
              <w:t>6</w:t>
            </w:r>
            <w:r w:rsidR="19F69591" w:rsidRPr="51B872D6">
              <w:rPr>
                <w:rFonts w:ascii="Calibri" w:eastAsia="Calibri" w:hAnsi="Calibri" w:cs="Calibri"/>
                <w:color w:val="000000" w:themeColor="text1"/>
                <w:sz w:val="24"/>
                <w:szCs w:val="24"/>
              </w:rPr>
              <w:t xml:space="preserve"> </w:t>
            </w:r>
            <w:r w:rsidR="4B9DCC98" w:rsidRPr="51B872D6">
              <w:rPr>
                <w:rFonts w:ascii="Calibri" w:eastAsia="Calibri" w:hAnsi="Calibri" w:cs="Calibri"/>
                <w:color w:val="000000" w:themeColor="text1"/>
                <w:sz w:val="24"/>
                <w:szCs w:val="24"/>
              </w:rPr>
              <w:t>February</w:t>
            </w:r>
            <w:r w:rsidR="00207980" w:rsidRPr="51B872D6">
              <w:rPr>
                <w:rFonts w:ascii="Calibri" w:eastAsia="Calibri" w:hAnsi="Calibri" w:cs="Calibri"/>
                <w:color w:val="000000" w:themeColor="text1"/>
                <w:sz w:val="24"/>
                <w:szCs w:val="24"/>
              </w:rPr>
              <w:t xml:space="preserve"> 202</w:t>
            </w:r>
            <w:r w:rsidR="1991D560" w:rsidRPr="51B872D6">
              <w:rPr>
                <w:rFonts w:ascii="Calibri" w:eastAsia="Calibri" w:hAnsi="Calibri" w:cs="Calibri"/>
                <w:color w:val="000000" w:themeColor="text1"/>
                <w:sz w:val="24"/>
                <w:szCs w:val="24"/>
              </w:rPr>
              <w:t>6</w:t>
            </w:r>
            <w:r w:rsidR="76577D3E" w:rsidRPr="51B872D6">
              <w:rPr>
                <w:rFonts w:ascii="Calibri" w:eastAsia="Calibri" w:hAnsi="Calibri" w:cs="Calibri"/>
                <w:color w:val="000000" w:themeColor="text1"/>
                <w:sz w:val="24"/>
                <w:szCs w:val="24"/>
              </w:rPr>
              <w:t xml:space="preserve"> at 4pm</w:t>
            </w:r>
          </w:p>
        </w:tc>
        <w:tc>
          <w:tcPr>
            <w:tcW w:w="5812" w:type="dxa"/>
            <w:tcMar>
              <w:left w:w="105" w:type="dxa"/>
              <w:right w:w="105" w:type="dxa"/>
            </w:tcMar>
          </w:tcPr>
          <w:p w14:paraId="7F411308" w14:textId="77777777" w:rsidR="00207980" w:rsidRPr="009F6AEF" w:rsidRDefault="00207980">
            <w:pPr>
              <w:rPr>
                <w:rFonts w:ascii="Calibri" w:eastAsia="Calibri" w:hAnsi="Calibri" w:cs="Calibri"/>
                <w:color w:val="000000" w:themeColor="text1"/>
                <w:sz w:val="24"/>
                <w:szCs w:val="24"/>
              </w:rPr>
            </w:pPr>
            <w:r w:rsidRPr="009F6AEF">
              <w:rPr>
                <w:rFonts w:ascii="Calibri" w:eastAsia="Calibri" w:hAnsi="Calibri" w:cs="Calibri"/>
                <w:color w:val="000000" w:themeColor="text1"/>
                <w:sz w:val="24"/>
                <w:szCs w:val="24"/>
              </w:rPr>
              <w:t xml:space="preserve">Deadline for applications </w:t>
            </w:r>
          </w:p>
        </w:tc>
      </w:tr>
      <w:tr w:rsidR="009F6AEF" w:rsidRPr="009F6AEF" w14:paraId="75ED4FD7" w14:textId="77777777" w:rsidTr="00F6369B">
        <w:trPr>
          <w:trHeight w:val="300"/>
          <w:jc w:val="center"/>
        </w:trPr>
        <w:tc>
          <w:tcPr>
            <w:tcW w:w="3111" w:type="dxa"/>
            <w:tcMar>
              <w:left w:w="105" w:type="dxa"/>
              <w:right w:w="105" w:type="dxa"/>
            </w:tcMar>
          </w:tcPr>
          <w:p w14:paraId="2D0454AE" w14:textId="62E62885" w:rsidR="00207980" w:rsidRPr="009F6AEF" w:rsidRDefault="3F0B95E5">
            <w:pPr>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9</w:t>
            </w:r>
            <w:r w:rsidR="0E42D36F" w:rsidRPr="36BD6FA0">
              <w:rPr>
                <w:rFonts w:ascii="Calibri" w:eastAsia="Calibri" w:hAnsi="Calibri" w:cs="Calibri"/>
                <w:color w:val="000000" w:themeColor="text1"/>
                <w:sz w:val="24"/>
                <w:szCs w:val="24"/>
              </w:rPr>
              <w:t xml:space="preserve"> </w:t>
            </w:r>
            <w:r w:rsidR="28CBA98A" w:rsidRPr="36BD6FA0">
              <w:rPr>
                <w:rFonts w:ascii="Calibri" w:eastAsia="Calibri" w:hAnsi="Calibri" w:cs="Calibri"/>
                <w:color w:val="000000" w:themeColor="text1"/>
                <w:sz w:val="24"/>
                <w:szCs w:val="24"/>
              </w:rPr>
              <w:t>February</w:t>
            </w:r>
            <w:r w:rsidR="09F43899" w:rsidRPr="36BD6FA0">
              <w:rPr>
                <w:rFonts w:ascii="Calibri" w:eastAsia="Calibri" w:hAnsi="Calibri" w:cs="Calibri"/>
                <w:color w:val="000000" w:themeColor="text1"/>
                <w:sz w:val="24"/>
                <w:szCs w:val="24"/>
              </w:rPr>
              <w:t xml:space="preserve"> </w:t>
            </w:r>
            <w:r w:rsidR="364D9037" w:rsidRPr="36BD6FA0">
              <w:rPr>
                <w:rFonts w:ascii="Calibri" w:eastAsia="Calibri" w:hAnsi="Calibri" w:cs="Calibri"/>
                <w:color w:val="000000" w:themeColor="text1"/>
                <w:sz w:val="24"/>
                <w:szCs w:val="24"/>
              </w:rPr>
              <w:t xml:space="preserve">to 6 March </w:t>
            </w:r>
            <w:r w:rsidR="09F43899" w:rsidRPr="36BD6FA0">
              <w:rPr>
                <w:rFonts w:ascii="Calibri" w:eastAsia="Calibri" w:hAnsi="Calibri" w:cs="Calibri"/>
                <w:color w:val="000000" w:themeColor="text1"/>
                <w:sz w:val="24"/>
                <w:szCs w:val="24"/>
              </w:rPr>
              <w:t>202</w:t>
            </w:r>
            <w:r w:rsidR="6C9DD167" w:rsidRPr="36BD6FA0">
              <w:rPr>
                <w:rFonts w:ascii="Calibri" w:eastAsia="Calibri" w:hAnsi="Calibri" w:cs="Calibri"/>
                <w:color w:val="000000" w:themeColor="text1"/>
                <w:sz w:val="24"/>
                <w:szCs w:val="24"/>
              </w:rPr>
              <w:t>6</w:t>
            </w:r>
          </w:p>
        </w:tc>
        <w:tc>
          <w:tcPr>
            <w:tcW w:w="5812" w:type="dxa"/>
            <w:tcMar>
              <w:left w:w="105" w:type="dxa"/>
              <w:right w:w="105" w:type="dxa"/>
            </w:tcMar>
          </w:tcPr>
          <w:p w14:paraId="1A3171F4" w14:textId="63279D89" w:rsidR="00207980" w:rsidRPr="009F6AEF" w:rsidRDefault="20273ACF">
            <w:pPr>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 xml:space="preserve">Assessment of </w:t>
            </w:r>
            <w:r w:rsidR="0E42D36F" w:rsidRPr="36BD6FA0">
              <w:rPr>
                <w:rFonts w:ascii="Calibri" w:eastAsia="Calibri" w:hAnsi="Calibri" w:cs="Calibri"/>
                <w:color w:val="000000" w:themeColor="text1"/>
                <w:sz w:val="24"/>
                <w:szCs w:val="24"/>
              </w:rPr>
              <w:t>applications</w:t>
            </w:r>
          </w:p>
        </w:tc>
      </w:tr>
      <w:tr w:rsidR="009F6AEF" w:rsidRPr="009F6AEF" w14:paraId="16DACD9D" w14:textId="77777777" w:rsidTr="00F6369B">
        <w:trPr>
          <w:trHeight w:val="300"/>
          <w:jc w:val="center"/>
        </w:trPr>
        <w:tc>
          <w:tcPr>
            <w:tcW w:w="3111" w:type="dxa"/>
            <w:tcMar>
              <w:left w:w="105" w:type="dxa"/>
              <w:right w:w="105" w:type="dxa"/>
            </w:tcMar>
          </w:tcPr>
          <w:p w14:paraId="2C1CDFC5" w14:textId="3E70482D" w:rsidR="00207980" w:rsidRPr="009F6AEF" w:rsidRDefault="0E42D36F">
            <w:pPr>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 xml:space="preserve">Week of </w:t>
            </w:r>
            <w:r w:rsidR="0E62CEC1" w:rsidRPr="36BD6FA0">
              <w:rPr>
                <w:rFonts w:ascii="Calibri" w:eastAsia="Calibri" w:hAnsi="Calibri" w:cs="Calibri"/>
                <w:color w:val="000000" w:themeColor="text1"/>
                <w:sz w:val="24"/>
                <w:szCs w:val="24"/>
              </w:rPr>
              <w:t>9</w:t>
            </w:r>
            <w:r w:rsidR="250EF41E" w:rsidRPr="36BD6FA0">
              <w:rPr>
                <w:rFonts w:ascii="Calibri" w:eastAsia="Calibri" w:hAnsi="Calibri" w:cs="Calibri"/>
                <w:color w:val="000000" w:themeColor="text1"/>
                <w:sz w:val="24"/>
                <w:szCs w:val="24"/>
              </w:rPr>
              <w:t xml:space="preserve"> </w:t>
            </w:r>
            <w:r w:rsidR="538E0BB0" w:rsidRPr="36BD6FA0">
              <w:rPr>
                <w:rFonts w:ascii="Calibri" w:eastAsia="Calibri" w:hAnsi="Calibri" w:cs="Calibri"/>
                <w:color w:val="000000" w:themeColor="text1"/>
                <w:sz w:val="24"/>
                <w:szCs w:val="24"/>
              </w:rPr>
              <w:t>March</w:t>
            </w:r>
            <w:r w:rsidR="09F43899" w:rsidRPr="36BD6FA0">
              <w:rPr>
                <w:rFonts w:ascii="Calibri" w:eastAsia="Calibri" w:hAnsi="Calibri" w:cs="Calibri"/>
                <w:color w:val="000000" w:themeColor="text1"/>
                <w:sz w:val="24"/>
                <w:szCs w:val="24"/>
              </w:rPr>
              <w:t xml:space="preserve"> 202</w:t>
            </w:r>
            <w:r w:rsidR="2D3B99C0" w:rsidRPr="36BD6FA0">
              <w:rPr>
                <w:rFonts w:ascii="Calibri" w:eastAsia="Calibri" w:hAnsi="Calibri" w:cs="Calibri"/>
                <w:color w:val="000000" w:themeColor="text1"/>
                <w:sz w:val="24"/>
                <w:szCs w:val="24"/>
              </w:rPr>
              <w:t>6</w:t>
            </w:r>
          </w:p>
        </w:tc>
        <w:tc>
          <w:tcPr>
            <w:tcW w:w="5812" w:type="dxa"/>
            <w:tcMar>
              <w:left w:w="105" w:type="dxa"/>
              <w:right w:w="105" w:type="dxa"/>
            </w:tcMar>
          </w:tcPr>
          <w:p w14:paraId="6AC15B5C" w14:textId="77777777" w:rsidR="00207980" w:rsidRPr="009F6AEF" w:rsidRDefault="00207980">
            <w:pPr>
              <w:rPr>
                <w:rFonts w:ascii="Calibri" w:eastAsia="Calibri" w:hAnsi="Calibri" w:cs="Calibri"/>
                <w:color w:val="000000" w:themeColor="text1"/>
                <w:sz w:val="24"/>
                <w:szCs w:val="24"/>
              </w:rPr>
            </w:pPr>
            <w:r w:rsidRPr="009F6AEF">
              <w:rPr>
                <w:rFonts w:ascii="Calibri" w:eastAsia="Calibri" w:hAnsi="Calibri" w:cs="Calibri"/>
                <w:color w:val="000000" w:themeColor="text1"/>
                <w:sz w:val="24"/>
                <w:szCs w:val="24"/>
              </w:rPr>
              <w:t>Final decisions made</w:t>
            </w:r>
          </w:p>
        </w:tc>
      </w:tr>
      <w:tr w:rsidR="009F6AEF" w:rsidRPr="009F6AEF" w14:paraId="68BE68EB" w14:textId="77777777" w:rsidTr="00F6369B">
        <w:trPr>
          <w:trHeight w:val="300"/>
          <w:jc w:val="center"/>
        </w:trPr>
        <w:tc>
          <w:tcPr>
            <w:tcW w:w="3111" w:type="dxa"/>
            <w:tcMar>
              <w:left w:w="105" w:type="dxa"/>
              <w:right w:w="105" w:type="dxa"/>
            </w:tcMar>
          </w:tcPr>
          <w:p w14:paraId="630EB6CE" w14:textId="61B9FFEC" w:rsidR="00207980" w:rsidRPr="009F6AEF" w:rsidRDefault="367FBB0E">
            <w:pPr>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 xml:space="preserve">Week of </w:t>
            </w:r>
            <w:r w:rsidR="2651A661" w:rsidRPr="36BD6FA0">
              <w:rPr>
                <w:rFonts w:ascii="Calibri" w:eastAsia="Calibri" w:hAnsi="Calibri" w:cs="Calibri"/>
                <w:color w:val="000000" w:themeColor="text1"/>
                <w:sz w:val="24"/>
                <w:szCs w:val="24"/>
              </w:rPr>
              <w:t>16</w:t>
            </w:r>
            <w:r w:rsidRPr="36BD6FA0">
              <w:rPr>
                <w:rFonts w:ascii="Calibri" w:eastAsia="Calibri" w:hAnsi="Calibri" w:cs="Calibri"/>
                <w:color w:val="000000" w:themeColor="text1"/>
                <w:sz w:val="24"/>
                <w:szCs w:val="24"/>
              </w:rPr>
              <w:t xml:space="preserve"> March 2026</w:t>
            </w:r>
          </w:p>
        </w:tc>
        <w:tc>
          <w:tcPr>
            <w:tcW w:w="5812" w:type="dxa"/>
            <w:tcMar>
              <w:left w:w="105" w:type="dxa"/>
              <w:right w:w="105" w:type="dxa"/>
            </w:tcMar>
          </w:tcPr>
          <w:p w14:paraId="4687F492" w14:textId="77777777" w:rsidR="00207980" w:rsidRPr="009F6AEF" w:rsidRDefault="00207980">
            <w:pPr>
              <w:rPr>
                <w:rFonts w:ascii="Calibri" w:eastAsia="Calibri" w:hAnsi="Calibri" w:cs="Calibri"/>
                <w:color w:val="000000" w:themeColor="text1"/>
                <w:sz w:val="24"/>
                <w:szCs w:val="24"/>
              </w:rPr>
            </w:pPr>
            <w:r w:rsidRPr="009F6AEF">
              <w:rPr>
                <w:rFonts w:ascii="Calibri" w:eastAsia="Calibri" w:hAnsi="Calibri" w:cs="Calibri"/>
                <w:color w:val="000000" w:themeColor="text1"/>
                <w:sz w:val="24"/>
                <w:szCs w:val="24"/>
              </w:rPr>
              <w:t>Applicants informed of outcome</w:t>
            </w:r>
          </w:p>
        </w:tc>
      </w:tr>
      <w:tr w:rsidR="009F6AEF" w:rsidRPr="009F6AEF" w14:paraId="1569D93E" w14:textId="77777777" w:rsidTr="00F6369B">
        <w:trPr>
          <w:trHeight w:val="300"/>
          <w:jc w:val="center"/>
        </w:trPr>
        <w:tc>
          <w:tcPr>
            <w:tcW w:w="3111" w:type="dxa"/>
            <w:tcMar>
              <w:left w:w="105" w:type="dxa"/>
              <w:right w:w="105" w:type="dxa"/>
            </w:tcMar>
          </w:tcPr>
          <w:p w14:paraId="6BCBDE14" w14:textId="4AF125CA" w:rsidR="00207980" w:rsidRPr="009F6AEF" w:rsidRDefault="0E42D36F">
            <w:pPr>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 xml:space="preserve">Week of </w:t>
            </w:r>
            <w:r w:rsidR="4E2B13D6" w:rsidRPr="36BD6FA0">
              <w:rPr>
                <w:rFonts w:ascii="Calibri" w:eastAsia="Calibri" w:hAnsi="Calibri" w:cs="Calibri"/>
                <w:color w:val="000000" w:themeColor="text1"/>
                <w:sz w:val="24"/>
                <w:szCs w:val="24"/>
              </w:rPr>
              <w:t>23</w:t>
            </w:r>
            <w:r w:rsidR="3E4EE835" w:rsidRPr="36BD6FA0">
              <w:rPr>
                <w:rFonts w:ascii="Calibri" w:eastAsia="Calibri" w:hAnsi="Calibri" w:cs="Calibri"/>
                <w:color w:val="000000" w:themeColor="text1"/>
                <w:sz w:val="24"/>
                <w:szCs w:val="24"/>
              </w:rPr>
              <w:t xml:space="preserve"> March</w:t>
            </w:r>
            <w:r w:rsidR="09F43899" w:rsidRPr="36BD6FA0">
              <w:rPr>
                <w:rFonts w:ascii="Calibri" w:eastAsia="Calibri" w:hAnsi="Calibri" w:cs="Calibri"/>
                <w:color w:val="000000" w:themeColor="text1"/>
                <w:sz w:val="24"/>
                <w:szCs w:val="24"/>
              </w:rPr>
              <w:t xml:space="preserve"> 202</w:t>
            </w:r>
            <w:r w:rsidR="5E0F5DB9" w:rsidRPr="36BD6FA0">
              <w:rPr>
                <w:rFonts w:ascii="Calibri" w:eastAsia="Calibri" w:hAnsi="Calibri" w:cs="Calibri"/>
                <w:color w:val="000000" w:themeColor="text1"/>
                <w:sz w:val="24"/>
                <w:szCs w:val="24"/>
              </w:rPr>
              <w:t>6</w:t>
            </w:r>
          </w:p>
        </w:tc>
        <w:tc>
          <w:tcPr>
            <w:tcW w:w="5812" w:type="dxa"/>
            <w:tcMar>
              <w:left w:w="105" w:type="dxa"/>
              <w:right w:w="105" w:type="dxa"/>
            </w:tcMar>
          </w:tcPr>
          <w:p w14:paraId="071395E3" w14:textId="23592E30" w:rsidR="00207980" w:rsidRPr="009F6AEF" w:rsidRDefault="0E42D36F">
            <w:pPr>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Projects can start</w:t>
            </w:r>
            <w:r w:rsidR="70D66E0A" w:rsidRPr="36BD6FA0">
              <w:rPr>
                <w:rFonts w:ascii="Calibri" w:eastAsia="Calibri" w:hAnsi="Calibri" w:cs="Calibri"/>
                <w:color w:val="000000" w:themeColor="text1"/>
                <w:sz w:val="24"/>
                <w:szCs w:val="24"/>
              </w:rPr>
              <w:t xml:space="preserve"> on receipt of signed</w:t>
            </w:r>
            <w:r w:rsidRPr="36BD6FA0">
              <w:rPr>
                <w:rFonts w:ascii="Calibri" w:eastAsia="Calibri" w:hAnsi="Calibri" w:cs="Calibri"/>
                <w:color w:val="000000" w:themeColor="text1"/>
                <w:sz w:val="24"/>
                <w:szCs w:val="24"/>
              </w:rPr>
              <w:t xml:space="preserve"> </w:t>
            </w:r>
            <w:r w:rsidR="5FD486DF" w:rsidRPr="36BD6FA0">
              <w:rPr>
                <w:rFonts w:ascii="Calibri" w:eastAsia="Calibri" w:hAnsi="Calibri" w:cs="Calibri"/>
                <w:color w:val="000000" w:themeColor="text1"/>
                <w:sz w:val="24"/>
                <w:szCs w:val="24"/>
              </w:rPr>
              <w:t>grant</w:t>
            </w:r>
            <w:r w:rsidRPr="36BD6FA0">
              <w:rPr>
                <w:rFonts w:ascii="Calibri" w:eastAsia="Calibri" w:hAnsi="Calibri" w:cs="Calibri"/>
                <w:color w:val="000000" w:themeColor="text1"/>
                <w:sz w:val="24"/>
                <w:szCs w:val="24"/>
              </w:rPr>
              <w:t xml:space="preserve"> agreements</w:t>
            </w:r>
          </w:p>
        </w:tc>
      </w:tr>
      <w:tr w:rsidR="36BD6FA0" w14:paraId="65C7EA13" w14:textId="77777777" w:rsidTr="00F6369B">
        <w:trPr>
          <w:trHeight w:val="300"/>
          <w:jc w:val="center"/>
        </w:trPr>
        <w:tc>
          <w:tcPr>
            <w:tcW w:w="3111" w:type="dxa"/>
            <w:tcMar>
              <w:left w:w="105" w:type="dxa"/>
              <w:right w:w="105" w:type="dxa"/>
            </w:tcMar>
          </w:tcPr>
          <w:p w14:paraId="094B8B68" w14:textId="5C94BC74" w:rsidR="33BEB0B7" w:rsidRDefault="33BEB0B7" w:rsidP="36BD6FA0">
            <w:pPr>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From 7 April 2026</w:t>
            </w:r>
          </w:p>
        </w:tc>
        <w:tc>
          <w:tcPr>
            <w:tcW w:w="5812" w:type="dxa"/>
            <w:tcMar>
              <w:left w:w="105" w:type="dxa"/>
              <w:right w:w="105" w:type="dxa"/>
            </w:tcMar>
          </w:tcPr>
          <w:p w14:paraId="50C52C3C" w14:textId="4ED09A1C" w:rsidR="4C6AE304" w:rsidRDefault="4C6AE304" w:rsidP="36BD6FA0">
            <w:pPr>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Processing of initial grant payments</w:t>
            </w:r>
          </w:p>
        </w:tc>
      </w:tr>
      <w:tr w:rsidR="009F6AEF" w:rsidRPr="009F6AEF" w14:paraId="7B2ABFED" w14:textId="77777777" w:rsidTr="00F6369B">
        <w:trPr>
          <w:trHeight w:val="300"/>
          <w:jc w:val="center"/>
        </w:trPr>
        <w:tc>
          <w:tcPr>
            <w:tcW w:w="3111" w:type="dxa"/>
            <w:tcMar>
              <w:left w:w="105" w:type="dxa"/>
              <w:right w:w="105" w:type="dxa"/>
            </w:tcMar>
          </w:tcPr>
          <w:p w14:paraId="18BFE6B5" w14:textId="31C5861B" w:rsidR="00207980" w:rsidRPr="009F6AEF" w:rsidRDefault="09F43899">
            <w:pPr>
              <w:rPr>
                <w:rFonts w:ascii="Calibri" w:eastAsia="Calibri" w:hAnsi="Calibri" w:cs="Calibri"/>
                <w:color w:val="000000" w:themeColor="text1"/>
                <w:sz w:val="24"/>
                <w:szCs w:val="24"/>
              </w:rPr>
            </w:pPr>
            <w:r w:rsidRPr="36BD6FA0">
              <w:rPr>
                <w:rFonts w:ascii="Calibri" w:eastAsia="Calibri" w:hAnsi="Calibri" w:cs="Calibri"/>
                <w:color w:val="000000" w:themeColor="text1"/>
                <w:sz w:val="24"/>
                <w:szCs w:val="24"/>
              </w:rPr>
              <w:t>2</w:t>
            </w:r>
            <w:r w:rsidR="05C71317" w:rsidRPr="36BD6FA0">
              <w:rPr>
                <w:rFonts w:ascii="Calibri" w:eastAsia="Calibri" w:hAnsi="Calibri" w:cs="Calibri"/>
                <w:color w:val="000000" w:themeColor="text1"/>
                <w:sz w:val="24"/>
                <w:szCs w:val="24"/>
              </w:rPr>
              <w:t>9</w:t>
            </w:r>
            <w:r w:rsidR="0E42D36F" w:rsidRPr="36BD6FA0">
              <w:rPr>
                <w:rFonts w:ascii="Calibri" w:eastAsia="Calibri" w:hAnsi="Calibri" w:cs="Calibri"/>
                <w:color w:val="000000" w:themeColor="text1"/>
                <w:sz w:val="24"/>
                <w:szCs w:val="24"/>
              </w:rPr>
              <w:t xml:space="preserve"> </w:t>
            </w:r>
            <w:r w:rsidRPr="36BD6FA0">
              <w:rPr>
                <w:rFonts w:ascii="Calibri" w:eastAsia="Calibri" w:hAnsi="Calibri" w:cs="Calibri"/>
                <w:color w:val="000000" w:themeColor="text1"/>
                <w:sz w:val="24"/>
                <w:szCs w:val="24"/>
              </w:rPr>
              <w:t>January</w:t>
            </w:r>
            <w:r w:rsidR="0E42D36F" w:rsidRPr="36BD6FA0">
              <w:rPr>
                <w:rFonts w:ascii="Calibri" w:eastAsia="Calibri" w:hAnsi="Calibri" w:cs="Calibri"/>
                <w:color w:val="000000" w:themeColor="text1"/>
                <w:sz w:val="24"/>
                <w:szCs w:val="24"/>
              </w:rPr>
              <w:t xml:space="preserve"> 202</w:t>
            </w:r>
            <w:r w:rsidRPr="36BD6FA0">
              <w:rPr>
                <w:rFonts w:ascii="Calibri" w:eastAsia="Calibri" w:hAnsi="Calibri" w:cs="Calibri"/>
                <w:color w:val="000000" w:themeColor="text1"/>
                <w:sz w:val="24"/>
                <w:szCs w:val="24"/>
              </w:rPr>
              <w:t>7</w:t>
            </w:r>
          </w:p>
          <w:p w14:paraId="150276A9" w14:textId="77777777" w:rsidR="00207980" w:rsidRPr="009F6AEF" w:rsidRDefault="00207980">
            <w:pPr>
              <w:rPr>
                <w:rFonts w:ascii="Calibri" w:eastAsia="Calibri" w:hAnsi="Calibri" w:cs="Calibri"/>
                <w:color w:val="000000" w:themeColor="text1"/>
                <w:sz w:val="24"/>
                <w:szCs w:val="24"/>
              </w:rPr>
            </w:pPr>
          </w:p>
        </w:tc>
        <w:tc>
          <w:tcPr>
            <w:tcW w:w="5812" w:type="dxa"/>
            <w:tcMar>
              <w:left w:w="105" w:type="dxa"/>
              <w:right w:w="105" w:type="dxa"/>
            </w:tcMar>
          </w:tcPr>
          <w:p w14:paraId="1A8F011F" w14:textId="77777777" w:rsidR="00207980" w:rsidRPr="009F6AEF" w:rsidRDefault="00207980">
            <w:pPr>
              <w:rPr>
                <w:rFonts w:ascii="Calibri" w:eastAsia="Calibri" w:hAnsi="Calibri" w:cs="Calibri"/>
                <w:color w:val="000000" w:themeColor="text1"/>
                <w:sz w:val="24"/>
                <w:szCs w:val="24"/>
              </w:rPr>
            </w:pPr>
            <w:r w:rsidRPr="009F6AEF">
              <w:rPr>
                <w:rFonts w:ascii="Calibri" w:eastAsia="Calibri" w:hAnsi="Calibri" w:cs="Calibri"/>
                <w:color w:val="000000" w:themeColor="text1"/>
                <w:sz w:val="24"/>
                <w:szCs w:val="24"/>
              </w:rPr>
              <w:t>All project funds must be spent and completed with final evaluation report and invoices submitted</w:t>
            </w:r>
          </w:p>
        </w:tc>
      </w:tr>
    </w:tbl>
    <w:p w14:paraId="3EE9D520" w14:textId="77777777" w:rsidR="00B842CC" w:rsidRDefault="00B842CC" w:rsidP="00E934B7">
      <w:pPr>
        <w:spacing w:line="240" w:lineRule="auto"/>
        <w:rPr>
          <w:rFonts w:ascii="Calibri" w:eastAsia="Calibri" w:hAnsi="Calibri" w:cs="Calibri"/>
          <w:color w:val="000000" w:themeColor="text1"/>
          <w:sz w:val="24"/>
          <w:szCs w:val="24"/>
        </w:rPr>
      </w:pPr>
    </w:p>
    <w:p w14:paraId="32C59849" w14:textId="178F80BB" w:rsidR="00606A9B" w:rsidRPr="00D405E9" w:rsidRDefault="00591B30" w:rsidP="00D405E9">
      <w:pPr>
        <w:pStyle w:val="Heading2"/>
        <w:numPr>
          <w:ilvl w:val="0"/>
          <w:numId w:val="39"/>
        </w:numPr>
        <w:rPr>
          <w:b/>
          <w:bCs/>
          <w:color w:val="000000" w:themeColor="text1"/>
        </w:rPr>
      </w:pPr>
      <w:r>
        <w:rPr>
          <w:b/>
          <w:bCs/>
          <w:color w:val="000000" w:themeColor="text1"/>
        </w:rPr>
        <w:t xml:space="preserve">  </w:t>
      </w:r>
      <w:r w:rsidR="00F02EE6" w:rsidRPr="00D405E9">
        <w:rPr>
          <w:b/>
          <w:bCs/>
          <w:color w:val="000000" w:themeColor="text1"/>
        </w:rPr>
        <w:t>A</w:t>
      </w:r>
      <w:r w:rsidR="7E9CA5B0" w:rsidRPr="00D405E9">
        <w:rPr>
          <w:b/>
          <w:bCs/>
          <w:color w:val="000000" w:themeColor="text1"/>
        </w:rPr>
        <w:t>re the</w:t>
      </w:r>
      <w:r w:rsidR="676B30F7" w:rsidRPr="00D405E9">
        <w:rPr>
          <w:b/>
          <w:bCs/>
          <w:color w:val="000000" w:themeColor="text1"/>
        </w:rPr>
        <w:t>re</w:t>
      </w:r>
      <w:r w:rsidR="7E9CA5B0" w:rsidRPr="00D405E9">
        <w:rPr>
          <w:b/>
          <w:bCs/>
          <w:color w:val="000000" w:themeColor="text1"/>
        </w:rPr>
        <w:t xml:space="preserve"> grant conditions and reporting requirements?</w:t>
      </w:r>
    </w:p>
    <w:p w14:paraId="58B0E90C" w14:textId="60A555C9" w:rsidR="00606A9B" w:rsidRDefault="7E9CA5B0" w:rsidP="1A49C4E2">
      <w:pPr>
        <w:spacing w:line="240" w:lineRule="auto"/>
        <w:rPr>
          <w:rFonts w:ascii="Calibri" w:eastAsia="Calibri" w:hAnsi="Calibri" w:cs="Calibri"/>
          <w:color w:val="000000" w:themeColor="text1"/>
          <w:sz w:val="24"/>
          <w:szCs w:val="24"/>
        </w:rPr>
      </w:pPr>
      <w:r w:rsidRPr="1159B658">
        <w:rPr>
          <w:rFonts w:ascii="Calibri" w:eastAsia="Calibri" w:hAnsi="Calibri" w:cs="Calibri"/>
          <w:color w:val="000000" w:themeColor="text1"/>
          <w:sz w:val="24"/>
          <w:szCs w:val="24"/>
        </w:rPr>
        <w:t xml:space="preserve">It is a condition that grant recipients do the following: </w:t>
      </w:r>
    </w:p>
    <w:p w14:paraId="74E2DAC4" w14:textId="066C9F59" w:rsidR="00FF6A36" w:rsidRPr="0099323F" w:rsidRDefault="00FF6A36" w:rsidP="00304B2C">
      <w:pPr>
        <w:pStyle w:val="ListParagraph"/>
        <w:numPr>
          <w:ilvl w:val="0"/>
          <w:numId w:val="7"/>
        </w:numPr>
        <w:spacing w:line="240" w:lineRule="auto"/>
        <w:rPr>
          <w:rFonts w:ascii="Calibri" w:eastAsia="Calibri" w:hAnsi="Calibri" w:cs="Calibri"/>
          <w:color w:val="000000" w:themeColor="text1"/>
          <w:sz w:val="24"/>
          <w:szCs w:val="24"/>
        </w:rPr>
      </w:pPr>
      <w:r w:rsidRPr="0099323F">
        <w:rPr>
          <w:rFonts w:ascii="Calibri" w:eastAsia="Calibri" w:hAnsi="Calibri" w:cs="Calibri"/>
          <w:color w:val="000000" w:themeColor="text1"/>
          <w:sz w:val="24"/>
          <w:szCs w:val="24"/>
        </w:rPr>
        <w:t>Send a copy of recent accounts or last three months of bank statements </w:t>
      </w:r>
    </w:p>
    <w:p w14:paraId="434D225E" w14:textId="5285DFAD" w:rsidR="00444F79" w:rsidRDefault="7E9CA5B0" w:rsidP="00304B2C">
      <w:pPr>
        <w:pStyle w:val="ListParagraph"/>
        <w:numPr>
          <w:ilvl w:val="0"/>
          <w:numId w:val="7"/>
        </w:numPr>
        <w:spacing w:line="240" w:lineRule="auto"/>
        <w:rPr>
          <w:rFonts w:ascii="Calibri" w:eastAsia="Calibri" w:hAnsi="Calibri" w:cs="Calibri"/>
          <w:color w:val="000000" w:themeColor="text1"/>
          <w:sz w:val="24"/>
          <w:szCs w:val="24"/>
        </w:rPr>
      </w:pPr>
      <w:r w:rsidRPr="51B872D6">
        <w:rPr>
          <w:rFonts w:ascii="Calibri" w:eastAsia="Calibri" w:hAnsi="Calibri" w:cs="Calibri"/>
          <w:color w:val="000000" w:themeColor="text1"/>
          <w:sz w:val="24"/>
          <w:szCs w:val="24"/>
        </w:rPr>
        <w:t>Complete a</w:t>
      </w:r>
      <w:r w:rsidR="21325092" w:rsidRPr="51B872D6">
        <w:rPr>
          <w:rFonts w:ascii="Calibri" w:eastAsia="Calibri" w:hAnsi="Calibri" w:cs="Calibri"/>
          <w:color w:val="000000" w:themeColor="text1"/>
          <w:sz w:val="24"/>
          <w:szCs w:val="24"/>
        </w:rPr>
        <w:t>n</w:t>
      </w:r>
      <w:r w:rsidRPr="51B872D6">
        <w:rPr>
          <w:rFonts w:ascii="Calibri" w:eastAsia="Calibri" w:hAnsi="Calibri" w:cs="Calibri"/>
          <w:color w:val="000000" w:themeColor="text1"/>
          <w:sz w:val="24"/>
          <w:szCs w:val="24"/>
        </w:rPr>
        <w:t xml:space="preserve"> evaluation report </w:t>
      </w:r>
      <w:r w:rsidR="00E57B62">
        <w:rPr>
          <w:rFonts w:ascii="Calibri" w:eastAsia="Calibri" w:hAnsi="Calibri" w:cs="Calibri"/>
          <w:color w:val="000000" w:themeColor="text1"/>
          <w:sz w:val="24"/>
          <w:szCs w:val="24"/>
        </w:rPr>
        <w:t xml:space="preserve">on a template provided by MD North </w:t>
      </w:r>
      <w:r w:rsidRPr="51B872D6">
        <w:rPr>
          <w:rFonts w:ascii="Calibri" w:eastAsia="Calibri" w:hAnsi="Calibri" w:cs="Calibri"/>
          <w:color w:val="000000" w:themeColor="text1"/>
          <w:sz w:val="24"/>
          <w:szCs w:val="24"/>
        </w:rPr>
        <w:t xml:space="preserve">which describes the impact </w:t>
      </w:r>
      <w:r w:rsidR="00E57B62">
        <w:rPr>
          <w:rFonts w:ascii="Calibri" w:eastAsia="Calibri" w:hAnsi="Calibri" w:cs="Calibri"/>
          <w:color w:val="000000" w:themeColor="text1"/>
          <w:sz w:val="24"/>
          <w:szCs w:val="24"/>
        </w:rPr>
        <w:t xml:space="preserve">and deliverables </w:t>
      </w:r>
      <w:r w:rsidRPr="51B872D6">
        <w:rPr>
          <w:rFonts w:ascii="Calibri" w:eastAsia="Calibri" w:hAnsi="Calibri" w:cs="Calibri"/>
          <w:color w:val="000000" w:themeColor="text1"/>
          <w:sz w:val="24"/>
          <w:szCs w:val="24"/>
        </w:rPr>
        <w:t>of your project</w:t>
      </w:r>
    </w:p>
    <w:p w14:paraId="7F4BA85B" w14:textId="7470FAFC" w:rsidR="00606A9B" w:rsidRDefault="00444F79" w:rsidP="00304B2C">
      <w:pPr>
        <w:pStyle w:val="ListParagraph"/>
        <w:numPr>
          <w:ilvl w:val="0"/>
          <w:numId w:val="7"/>
        </w:numPr>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E</w:t>
      </w:r>
      <w:r w:rsidR="7E9CA5B0" w:rsidRPr="51B872D6">
        <w:rPr>
          <w:rFonts w:ascii="Calibri" w:eastAsia="Calibri" w:hAnsi="Calibri" w:cs="Calibri"/>
          <w:color w:val="000000" w:themeColor="text1"/>
          <w:sz w:val="24"/>
          <w:szCs w:val="24"/>
        </w:rPr>
        <w:t>vidence of expenditure</w:t>
      </w:r>
      <w:r w:rsidR="00466D56">
        <w:rPr>
          <w:rFonts w:ascii="Calibri" w:eastAsia="Calibri" w:hAnsi="Calibri" w:cs="Calibri"/>
          <w:color w:val="000000" w:themeColor="text1"/>
          <w:sz w:val="24"/>
          <w:szCs w:val="24"/>
        </w:rPr>
        <w:t xml:space="preserve">, </w:t>
      </w:r>
      <w:r w:rsidR="002A2346">
        <w:rPr>
          <w:rFonts w:ascii="Calibri" w:eastAsia="Calibri" w:hAnsi="Calibri" w:cs="Calibri"/>
          <w:color w:val="000000" w:themeColor="text1"/>
          <w:sz w:val="24"/>
          <w:szCs w:val="24"/>
        </w:rPr>
        <w:t xml:space="preserve">sent </w:t>
      </w:r>
      <w:r w:rsidR="00466D56">
        <w:rPr>
          <w:rFonts w:ascii="Calibri" w:eastAsia="Calibri" w:hAnsi="Calibri" w:cs="Calibri"/>
          <w:color w:val="000000" w:themeColor="text1"/>
          <w:sz w:val="24"/>
          <w:szCs w:val="24"/>
        </w:rPr>
        <w:t xml:space="preserve">alongside </w:t>
      </w:r>
      <w:r w:rsidR="002A2346">
        <w:rPr>
          <w:rFonts w:ascii="Calibri" w:eastAsia="Calibri" w:hAnsi="Calibri" w:cs="Calibri"/>
          <w:color w:val="000000" w:themeColor="text1"/>
          <w:sz w:val="24"/>
          <w:szCs w:val="24"/>
        </w:rPr>
        <w:t xml:space="preserve">the invoice and </w:t>
      </w:r>
      <w:r w:rsidR="00466D56">
        <w:rPr>
          <w:rFonts w:ascii="Calibri" w:eastAsia="Calibri" w:hAnsi="Calibri" w:cs="Calibri"/>
          <w:color w:val="000000" w:themeColor="text1"/>
          <w:sz w:val="24"/>
          <w:szCs w:val="24"/>
        </w:rPr>
        <w:t>final grant claim form</w:t>
      </w:r>
    </w:p>
    <w:p w14:paraId="45FEBF3D" w14:textId="3814E216" w:rsidR="00606A9B" w:rsidRPr="00076A32" w:rsidRDefault="7E9CA5B0" w:rsidP="36BD6FA0">
      <w:pPr>
        <w:pStyle w:val="ListParagraph"/>
        <w:numPr>
          <w:ilvl w:val="0"/>
          <w:numId w:val="7"/>
        </w:numPr>
        <w:spacing w:line="240" w:lineRule="auto"/>
        <w:rPr>
          <w:rFonts w:ascii="Calibri" w:eastAsia="Calibri" w:hAnsi="Calibri" w:cs="Calibri"/>
          <w:color w:val="000000" w:themeColor="text1"/>
          <w:sz w:val="24"/>
          <w:szCs w:val="24"/>
        </w:rPr>
      </w:pPr>
      <w:r w:rsidRPr="00076A32">
        <w:rPr>
          <w:rFonts w:ascii="Calibri" w:eastAsia="Calibri" w:hAnsi="Calibri" w:cs="Calibri"/>
          <w:color w:val="000000" w:themeColor="text1"/>
          <w:sz w:val="24"/>
          <w:szCs w:val="24"/>
        </w:rPr>
        <w:t>Complete the Annual Museum Survey for 202</w:t>
      </w:r>
      <w:r w:rsidR="1DFE26D1" w:rsidRPr="00076A32">
        <w:rPr>
          <w:rFonts w:ascii="Calibri" w:eastAsia="Calibri" w:hAnsi="Calibri" w:cs="Calibri"/>
          <w:color w:val="000000" w:themeColor="text1"/>
          <w:sz w:val="24"/>
          <w:szCs w:val="24"/>
        </w:rPr>
        <w:t>5</w:t>
      </w:r>
      <w:r w:rsidRPr="00076A32">
        <w:rPr>
          <w:rFonts w:ascii="Calibri" w:eastAsia="Calibri" w:hAnsi="Calibri" w:cs="Calibri"/>
          <w:color w:val="000000" w:themeColor="text1"/>
          <w:sz w:val="24"/>
          <w:szCs w:val="24"/>
        </w:rPr>
        <w:t>-2</w:t>
      </w:r>
      <w:r w:rsidR="14F03259" w:rsidRPr="00076A32">
        <w:rPr>
          <w:rFonts w:ascii="Calibri" w:eastAsia="Calibri" w:hAnsi="Calibri" w:cs="Calibri"/>
          <w:color w:val="000000" w:themeColor="text1"/>
          <w:sz w:val="24"/>
          <w:szCs w:val="24"/>
        </w:rPr>
        <w:t>6</w:t>
      </w:r>
      <w:r w:rsidRPr="00076A32">
        <w:rPr>
          <w:rFonts w:ascii="Calibri" w:eastAsia="Calibri" w:hAnsi="Calibri" w:cs="Calibri"/>
          <w:color w:val="000000" w:themeColor="text1"/>
          <w:sz w:val="24"/>
          <w:szCs w:val="24"/>
        </w:rPr>
        <w:t xml:space="preserve"> which will run summer 202</w:t>
      </w:r>
      <w:r w:rsidR="34965F7A" w:rsidRPr="00076A32">
        <w:rPr>
          <w:rFonts w:ascii="Calibri" w:eastAsia="Calibri" w:hAnsi="Calibri" w:cs="Calibri"/>
          <w:color w:val="000000" w:themeColor="text1"/>
          <w:sz w:val="24"/>
          <w:szCs w:val="24"/>
        </w:rPr>
        <w:t>6</w:t>
      </w:r>
      <w:r w:rsidR="0BD33901" w:rsidRPr="00076A32">
        <w:rPr>
          <w:rFonts w:ascii="Calibri" w:eastAsia="Calibri" w:hAnsi="Calibri" w:cs="Calibri"/>
          <w:color w:val="000000" w:themeColor="text1"/>
          <w:sz w:val="24"/>
          <w:szCs w:val="24"/>
        </w:rPr>
        <w:t xml:space="preserve"> with registration in April 202</w:t>
      </w:r>
      <w:r w:rsidR="751E30E2" w:rsidRPr="00076A32">
        <w:rPr>
          <w:rFonts w:ascii="Calibri" w:eastAsia="Calibri" w:hAnsi="Calibri" w:cs="Calibri"/>
          <w:color w:val="000000" w:themeColor="text1"/>
          <w:sz w:val="24"/>
          <w:szCs w:val="24"/>
        </w:rPr>
        <w:t>6</w:t>
      </w:r>
    </w:p>
    <w:p w14:paraId="2794432B" w14:textId="44804B9C" w:rsidR="00E41CC2" w:rsidRPr="00E57B62" w:rsidRDefault="7E9CA5B0" w:rsidP="51B872D6">
      <w:pPr>
        <w:pStyle w:val="ListParagraph"/>
        <w:numPr>
          <w:ilvl w:val="0"/>
          <w:numId w:val="7"/>
        </w:numPr>
        <w:spacing w:line="240" w:lineRule="auto"/>
        <w:rPr>
          <w:rFonts w:ascii="Calibri" w:eastAsia="Calibri" w:hAnsi="Calibri" w:cs="Calibri"/>
          <w:color w:val="000000" w:themeColor="text1"/>
          <w:sz w:val="24"/>
          <w:szCs w:val="24"/>
        </w:rPr>
      </w:pPr>
      <w:r w:rsidRPr="00E57B62">
        <w:rPr>
          <w:rFonts w:ascii="Calibri" w:eastAsia="Calibri" w:hAnsi="Calibri" w:cs="Calibri"/>
          <w:color w:val="000000" w:themeColor="text1"/>
          <w:sz w:val="24"/>
          <w:szCs w:val="24"/>
        </w:rPr>
        <w:t xml:space="preserve">Acknowledge funding from </w:t>
      </w:r>
      <w:r w:rsidR="00E4545E" w:rsidRPr="00E57B62">
        <w:rPr>
          <w:rFonts w:ascii="Calibri" w:eastAsia="Calibri" w:hAnsi="Calibri" w:cs="Calibri"/>
          <w:color w:val="000000" w:themeColor="text1"/>
          <w:sz w:val="24"/>
          <w:szCs w:val="24"/>
        </w:rPr>
        <w:t xml:space="preserve">The National Lottery </w:t>
      </w:r>
      <w:r w:rsidR="00E41CC2" w:rsidRPr="00E57B62">
        <w:rPr>
          <w:rFonts w:ascii="Calibri" w:eastAsia="Calibri" w:hAnsi="Calibri" w:cs="Calibri"/>
          <w:color w:val="000000" w:themeColor="text1"/>
          <w:sz w:val="24"/>
          <w:szCs w:val="24"/>
        </w:rPr>
        <w:t>Heritage</w:t>
      </w:r>
      <w:r w:rsidR="00E4545E" w:rsidRPr="00E57B62">
        <w:rPr>
          <w:rFonts w:ascii="Calibri" w:eastAsia="Calibri" w:hAnsi="Calibri" w:cs="Calibri"/>
          <w:color w:val="000000" w:themeColor="text1"/>
          <w:sz w:val="24"/>
          <w:szCs w:val="24"/>
        </w:rPr>
        <w:t xml:space="preserve"> Fund </w:t>
      </w:r>
      <w:r w:rsidR="00E41CC2" w:rsidRPr="00E57B62">
        <w:rPr>
          <w:rFonts w:ascii="Calibri" w:eastAsia="Calibri" w:hAnsi="Calibri" w:cs="Calibri"/>
          <w:color w:val="000000" w:themeColor="text1"/>
          <w:sz w:val="24"/>
          <w:szCs w:val="24"/>
        </w:rPr>
        <w:t xml:space="preserve">on all print and online marketing materials </w:t>
      </w:r>
      <w:r w:rsidR="00E4545E" w:rsidRPr="00E57B62">
        <w:rPr>
          <w:rFonts w:ascii="Calibri" w:eastAsia="Calibri" w:hAnsi="Calibri" w:cs="Calibri"/>
          <w:color w:val="000000" w:themeColor="text1"/>
          <w:sz w:val="24"/>
          <w:szCs w:val="24"/>
        </w:rPr>
        <w:t xml:space="preserve">using </w:t>
      </w:r>
      <w:r w:rsidR="00E41CC2" w:rsidRPr="00E57B62">
        <w:rPr>
          <w:rFonts w:ascii="Calibri" w:eastAsia="Calibri" w:hAnsi="Calibri" w:cs="Calibri"/>
          <w:color w:val="000000" w:themeColor="text1"/>
          <w:sz w:val="24"/>
          <w:szCs w:val="24"/>
        </w:rPr>
        <w:t xml:space="preserve">logos and guidelines provided by MD North </w:t>
      </w:r>
    </w:p>
    <w:p w14:paraId="368E714C" w14:textId="69B6718C" w:rsidR="00E41CC2" w:rsidRDefault="00E41CC2" w:rsidP="00E41CC2">
      <w:pPr>
        <w:pStyle w:val="ListParagraph"/>
        <w:numPr>
          <w:ilvl w:val="0"/>
          <w:numId w:val="7"/>
        </w:numPr>
        <w:spacing w:line="240" w:lineRule="auto"/>
        <w:rPr>
          <w:rFonts w:ascii="Calibri" w:eastAsia="Calibri" w:hAnsi="Calibri" w:cs="Calibri"/>
          <w:color w:val="000000" w:themeColor="text1"/>
          <w:sz w:val="24"/>
          <w:szCs w:val="24"/>
        </w:rPr>
      </w:pPr>
      <w:r w:rsidRPr="00E57B62">
        <w:rPr>
          <w:rFonts w:ascii="Calibri" w:eastAsia="Calibri" w:hAnsi="Calibri" w:cs="Calibri"/>
          <w:color w:val="000000" w:themeColor="text1"/>
          <w:sz w:val="24"/>
          <w:szCs w:val="24"/>
        </w:rPr>
        <w:t xml:space="preserve">Acknowledge </w:t>
      </w:r>
      <w:r w:rsidR="7E9CA5B0" w:rsidRPr="00E57B62">
        <w:rPr>
          <w:rFonts w:ascii="Calibri" w:eastAsia="Calibri" w:hAnsi="Calibri" w:cs="Calibri"/>
          <w:color w:val="000000" w:themeColor="text1"/>
          <w:sz w:val="24"/>
          <w:szCs w:val="24"/>
        </w:rPr>
        <w:t>ACE and MD North using the wording and logo</w:t>
      </w:r>
      <w:r w:rsidR="00DF3713">
        <w:rPr>
          <w:rFonts w:ascii="Calibri" w:eastAsia="Calibri" w:hAnsi="Calibri" w:cs="Calibri"/>
          <w:color w:val="000000" w:themeColor="text1"/>
          <w:sz w:val="24"/>
          <w:szCs w:val="24"/>
        </w:rPr>
        <w:t>s</w:t>
      </w:r>
      <w:r w:rsidR="7E9CA5B0" w:rsidRPr="00E57B62">
        <w:rPr>
          <w:rFonts w:ascii="Calibri" w:eastAsia="Calibri" w:hAnsi="Calibri" w:cs="Calibri"/>
          <w:color w:val="000000" w:themeColor="text1"/>
          <w:sz w:val="24"/>
          <w:szCs w:val="24"/>
        </w:rPr>
        <w:t xml:space="preserve"> we will provide</w:t>
      </w:r>
    </w:p>
    <w:p w14:paraId="09A4B80A" w14:textId="7C92978A" w:rsidR="00C86BDF" w:rsidRPr="00C86BDF" w:rsidRDefault="00C86BDF" w:rsidP="00C86BDF">
      <w:pPr>
        <w:pStyle w:val="ListParagraph"/>
        <w:numPr>
          <w:ilvl w:val="0"/>
          <w:numId w:val="7"/>
        </w:numPr>
        <w:spacing w:line="240" w:lineRule="auto"/>
        <w:rPr>
          <w:rFonts w:ascii="Calibri" w:eastAsia="Calibri" w:hAnsi="Calibri" w:cs="Calibri"/>
          <w:color w:val="000000" w:themeColor="text1"/>
          <w:sz w:val="24"/>
          <w:szCs w:val="24"/>
        </w:rPr>
      </w:pPr>
      <w:r w:rsidRPr="00A91452">
        <w:rPr>
          <w:rFonts w:ascii="Calibri" w:eastAsia="Calibri" w:hAnsi="Calibri" w:cs="Calibri"/>
          <w:color w:val="000000" w:themeColor="text1"/>
          <w:sz w:val="24"/>
          <w:szCs w:val="24"/>
        </w:rPr>
        <w:t>Follow The National Lottery Heritage Funds Digital good practice guidance</w:t>
      </w:r>
      <w:r w:rsidRPr="00A91452">
        <w:rPr>
          <w:rStyle w:val="FootnoteReference"/>
          <w:rFonts w:ascii="Calibri" w:eastAsia="Calibri" w:hAnsi="Calibri" w:cs="Calibri"/>
          <w:color w:val="000000" w:themeColor="text1"/>
          <w:sz w:val="24"/>
          <w:szCs w:val="24"/>
        </w:rPr>
        <w:footnoteReference w:id="7"/>
      </w:r>
      <w:r w:rsidRPr="00A91452">
        <w:rPr>
          <w:rFonts w:ascii="Calibri" w:eastAsia="Calibri" w:hAnsi="Calibri" w:cs="Calibri"/>
          <w:color w:val="000000" w:themeColor="text1"/>
          <w:sz w:val="24"/>
          <w:szCs w:val="24"/>
        </w:rPr>
        <w:t xml:space="preserve"> and Procurement good practice</w:t>
      </w:r>
      <w:r w:rsidR="5D2C930E" w:rsidRPr="00A91452">
        <w:rPr>
          <w:rFonts w:ascii="Calibri" w:eastAsia="Calibri" w:hAnsi="Calibri" w:cs="Calibri"/>
          <w:color w:val="000000" w:themeColor="text1"/>
          <w:sz w:val="24"/>
          <w:szCs w:val="24"/>
        </w:rPr>
        <w:t xml:space="preserve"> </w:t>
      </w:r>
      <w:r w:rsidRPr="00A91452">
        <w:rPr>
          <w:rFonts w:ascii="Calibri" w:eastAsia="Calibri" w:hAnsi="Calibri" w:cs="Calibri"/>
          <w:color w:val="000000" w:themeColor="text1"/>
          <w:sz w:val="24"/>
          <w:szCs w:val="24"/>
        </w:rPr>
        <w:t>guidance</w:t>
      </w:r>
      <w:r w:rsidRPr="00A91452">
        <w:rPr>
          <w:rStyle w:val="FootnoteReference"/>
          <w:rFonts w:ascii="Calibri" w:eastAsia="Calibri" w:hAnsi="Calibri" w:cs="Calibri"/>
          <w:color w:val="000000" w:themeColor="text1"/>
          <w:sz w:val="24"/>
          <w:szCs w:val="24"/>
        </w:rPr>
        <w:footnoteReference w:id="8"/>
      </w:r>
      <w:r w:rsidRPr="00A91452">
        <w:rPr>
          <w:rFonts w:ascii="Calibri" w:eastAsia="Calibri" w:hAnsi="Calibri" w:cs="Calibri"/>
          <w:color w:val="000000" w:themeColor="text1"/>
          <w:sz w:val="24"/>
          <w:szCs w:val="24"/>
        </w:rPr>
        <w:t xml:space="preserve"> </w:t>
      </w:r>
    </w:p>
    <w:p w14:paraId="2702E684" w14:textId="350484B4" w:rsidR="00FF23DF" w:rsidRDefault="00FF437B" w:rsidP="00E41CC2">
      <w:pPr>
        <w:pStyle w:val="ListParagraph"/>
        <w:numPr>
          <w:ilvl w:val="0"/>
          <w:numId w:val="7"/>
        </w:numPr>
        <w:spacing w:line="240" w:lineRule="auto"/>
        <w:rPr>
          <w:rFonts w:ascii="Calibri" w:eastAsia="Calibri" w:hAnsi="Calibri" w:cs="Calibri"/>
          <w:color w:val="000000" w:themeColor="text1"/>
          <w:sz w:val="24"/>
          <w:szCs w:val="24"/>
        </w:rPr>
      </w:pPr>
      <w:r w:rsidRPr="00E57B62">
        <w:rPr>
          <w:rFonts w:ascii="Calibri" w:eastAsia="Calibri" w:hAnsi="Calibri" w:cs="Calibri"/>
          <w:color w:val="000000" w:themeColor="text1"/>
          <w:sz w:val="24"/>
          <w:szCs w:val="24"/>
        </w:rPr>
        <w:t>Sign</w:t>
      </w:r>
      <w:r w:rsidR="00FF23DF" w:rsidRPr="00E57B62">
        <w:rPr>
          <w:rFonts w:ascii="Calibri" w:eastAsia="Calibri" w:hAnsi="Calibri" w:cs="Calibri"/>
          <w:color w:val="000000" w:themeColor="text1"/>
          <w:sz w:val="24"/>
          <w:szCs w:val="24"/>
        </w:rPr>
        <w:t xml:space="preserve"> </w:t>
      </w:r>
      <w:r w:rsidRPr="00E57B62">
        <w:rPr>
          <w:rFonts w:ascii="Calibri" w:eastAsia="Calibri" w:hAnsi="Calibri" w:cs="Calibri"/>
          <w:color w:val="000000" w:themeColor="text1"/>
          <w:sz w:val="24"/>
          <w:szCs w:val="24"/>
        </w:rPr>
        <w:t xml:space="preserve">and return </w:t>
      </w:r>
      <w:r w:rsidR="00FF23DF" w:rsidRPr="00E57B62">
        <w:rPr>
          <w:rFonts w:ascii="Calibri" w:eastAsia="Calibri" w:hAnsi="Calibri" w:cs="Calibri"/>
          <w:color w:val="000000" w:themeColor="text1"/>
          <w:sz w:val="24"/>
          <w:szCs w:val="24"/>
        </w:rPr>
        <w:t xml:space="preserve">the grant </w:t>
      </w:r>
      <w:r w:rsidR="00521313">
        <w:rPr>
          <w:rFonts w:ascii="Calibri" w:eastAsia="Calibri" w:hAnsi="Calibri" w:cs="Calibri"/>
          <w:color w:val="000000" w:themeColor="text1"/>
          <w:sz w:val="24"/>
          <w:szCs w:val="24"/>
        </w:rPr>
        <w:t xml:space="preserve">agreement form </w:t>
      </w:r>
      <w:r w:rsidRPr="00E57B62">
        <w:rPr>
          <w:rFonts w:ascii="Calibri" w:eastAsia="Calibri" w:hAnsi="Calibri" w:cs="Calibri"/>
          <w:color w:val="000000" w:themeColor="text1"/>
          <w:sz w:val="24"/>
          <w:szCs w:val="24"/>
        </w:rPr>
        <w:t xml:space="preserve">which will </w:t>
      </w:r>
      <w:r w:rsidR="00FF23DF" w:rsidRPr="00E57B62">
        <w:rPr>
          <w:rFonts w:ascii="Calibri" w:eastAsia="Calibri" w:hAnsi="Calibri" w:cs="Calibri"/>
          <w:color w:val="000000" w:themeColor="text1"/>
          <w:sz w:val="24"/>
          <w:szCs w:val="24"/>
        </w:rPr>
        <w:t>defin</w:t>
      </w:r>
      <w:r w:rsidRPr="00E57B62">
        <w:rPr>
          <w:rFonts w:ascii="Calibri" w:eastAsia="Calibri" w:hAnsi="Calibri" w:cs="Calibri"/>
          <w:color w:val="000000" w:themeColor="text1"/>
          <w:sz w:val="24"/>
          <w:szCs w:val="24"/>
        </w:rPr>
        <w:t>e</w:t>
      </w:r>
      <w:r w:rsidR="00FF23DF" w:rsidRPr="00E57B62">
        <w:rPr>
          <w:rFonts w:ascii="Calibri" w:eastAsia="Calibri" w:hAnsi="Calibri" w:cs="Calibri"/>
          <w:color w:val="000000" w:themeColor="text1"/>
          <w:sz w:val="24"/>
          <w:szCs w:val="24"/>
        </w:rPr>
        <w:t xml:space="preserve"> the activities to be delivered and sets out the terms </w:t>
      </w:r>
      <w:r w:rsidR="00E57B62" w:rsidRPr="00E57B62">
        <w:rPr>
          <w:rFonts w:ascii="Calibri" w:eastAsia="Calibri" w:hAnsi="Calibri" w:cs="Calibri"/>
          <w:color w:val="000000" w:themeColor="text1"/>
          <w:sz w:val="24"/>
          <w:szCs w:val="24"/>
        </w:rPr>
        <w:t xml:space="preserve">and conditions </w:t>
      </w:r>
      <w:r w:rsidR="00FF23DF" w:rsidRPr="00E57B62">
        <w:rPr>
          <w:rFonts w:ascii="Calibri" w:eastAsia="Calibri" w:hAnsi="Calibri" w:cs="Calibri"/>
          <w:color w:val="000000" w:themeColor="text1"/>
          <w:sz w:val="24"/>
          <w:szCs w:val="24"/>
        </w:rPr>
        <w:t>of the grant</w:t>
      </w:r>
    </w:p>
    <w:p w14:paraId="317C324E" w14:textId="1809507A" w:rsidR="00E57B62" w:rsidRDefault="00E15887" w:rsidP="00E41CC2">
      <w:pPr>
        <w:pStyle w:val="ListParagraph"/>
        <w:numPr>
          <w:ilvl w:val="0"/>
          <w:numId w:val="7"/>
        </w:numPr>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Contact your Museum Development Adviser if there are any changes</w:t>
      </w:r>
      <w:r w:rsidR="00EF1B70">
        <w:rPr>
          <w:rFonts w:ascii="Calibri" w:eastAsia="Calibri" w:hAnsi="Calibri" w:cs="Calibri"/>
          <w:color w:val="000000" w:themeColor="text1"/>
          <w:sz w:val="24"/>
          <w:szCs w:val="24"/>
        </w:rPr>
        <w:t xml:space="preserve"> or</w:t>
      </w:r>
      <w:r>
        <w:rPr>
          <w:rFonts w:ascii="Calibri" w:eastAsia="Calibri" w:hAnsi="Calibri" w:cs="Calibri"/>
          <w:color w:val="000000" w:themeColor="text1"/>
          <w:sz w:val="24"/>
          <w:szCs w:val="24"/>
        </w:rPr>
        <w:t xml:space="preserve"> delays</w:t>
      </w:r>
      <w:r w:rsidR="00EF1B70">
        <w:rPr>
          <w:rFonts w:ascii="Calibri" w:eastAsia="Calibri" w:hAnsi="Calibri" w:cs="Calibri"/>
          <w:color w:val="000000" w:themeColor="text1"/>
          <w:sz w:val="24"/>
          <w:szCs w:val="24"/>
        </w:rPr>
        <w:t xml:space="preserve"> with your project</w:t>
      </w:r>
    </w:p>
    <w:p w14:paraId="23556994" w14:textId="08898EFD" w:rsidR="00FF23DF" w:rsidRPr="00A90A0E" w:rsidRDefault="00E57B62" w:rsidP="008064C4">
      <w:pPr>
        <w:spacing w:line="240" w:lineRule="auto"/>
        <w:rPr>
          <w:rFonts w:ascii="Calibri" w:eastAsia="Calibri" w:hAnsi="Calibri" w:cs="Calibri"/>
          <w:color w:val="000000" w:themeColor="text1"/>
          <w:sz w:val="24"/>
          <w:szCs w:val="24"/>
        </w:rPr>
      </w:pPr>
      <w:r w:rsidRPr="00A90A0E">
        <w:rPr>
          <w:rFonts w:ascii="Calibri" w:eastAsia="Calibri" w:hAnsi="Calibri" w:cs="Calibri"/>
          <w:b/>
          <w:bCs/>
          <w:color w:val="000000" w:themeColor="text1"/>
          <w:sz w:val="24"/>
          <w:szCs w:val="24"/>
        </w:rPr>
        <w:t>Please note:</w:t>
      </w:r>
      <w:r w:rsidRPr="00A90A0E">
        <w:rPr>
          <w:rFonts w:ascii="Calibri" w:eastAsia="Calibri" w:hAnsi="Calibri" w:cs="Calibri"/>
          <w:color w:val="000000" w:themeColor="text1"/>
          <w:sz w:val="24"/>
          <w:szCs w:val="24"/>
        </w:rPr>
        <w:t xml:space="preserve"> </w:t>
      </w:r>
      <w:r w:rsidR="008064C4" w:rsidRPr="00A90A0E">
        <w:rPr>
          <w:rFonts w:ascii="Calibri" w:eastAsia="Calibri" w:hAnsi="Calibri" w:cs="Calibri"/>
          <w:color w:val="000000" w:themeColor="text1"/>
          <w:sz w:val="24"/>
          <w:szCs w:val="24"/>
        </w:rPr>
        <w:t xml:space="preserve">MD North reserve the right to clawback </w:t>
      </w:r>
      <w:r w:rsidRPr="00A90A0E">
        <w:rPr>
          <w:rFonts w:ascii="Calibri" w:eastAsia="Calibri" w:hAnsi="Calibri" w:cs="Calibri"/>
          <w:color w:val="000000" w:themeColor="text1"/>
          <w:sz w:val="24"/>
          <w:szCs w:val="24"/>
        </w:rPr>
        <w:t>an</w:t>
      </w:r>
      <w:r w:rsidR="4D9B2737" w:rsidRPr="00A90A0E">
        <w:rPr>
          <w:rFonts w:ascii="Calibri" w:eastAsia="Calibri" w:hAnsi="Calibri" w:cs="Calibri"/>
          <w:color w:val="000000" w:themeColor="text1"/>
          <w:sz w:val="24"/>
          <w:szCs w:val="24"/>
        </w:rPr>
        <w:t>y</w:t>
      </w:r>
      <w:r w:rsidRPr="00A90A0E">
        <w:rPr>
          <w:rFonts w:ascii="Calibri" w:eastAsia="Calibri" w:hAnsi="Calibri" w:cs="Calibri"/>
          <w:color w:val="000000" w:themeColor="text1"/>
          <w:sz w:val="24"/>
          <w:szCs w:val="24"/>
        </w:rPr>
        <w:t xml:space="preserve"> funding where projects are</w:t>
      </w:r>
      <w:r w:rsidR="00A90A0E">
        <w:rPr>
          <w:rFonts w:ascii="Calibri" w:eastAsia="Calibri" w:hAnsi="Calibri" w:cs="Calibri"/>
          <w:color w:val="000000" w:themeColor="text1"/>
          <w:sz w:val="24"/>
          <w:szCs w:val="24"/>
        </w:rPr>
        <w:t xml:space="preserve"> </w:t>
      </w:r>
      <w:r w:rsidRPr="00A90A0E">
        <w:rPr>
          <w:rFonts w:ascii="Calibri" w:eastAsia="Calibri" w:hAnsi="Calibri" w:cs="Calibri"/>
          <w:color w:val="000000" w:themeColor="text1"/>
          <w:sz w:val="24"/>
          <w:szCs w:val="24"/>
        </w:rPr>
        <w:t xml:space="preserve">underspent or where funding has been used for purposes not stipulated in the grant agreement. </w:t>
      </w:r>
    </w:p>
    <w:p w14:paraId="68395487" w14:textId="6B87258B" w:rsidR="00B842CC" w:rsidRDefault="7E9CA5B0" w:rsidP="00B842CC">
      <w:pPr>
        <w:spacing w:after="0" w:line="240" w:lineRule="auto"/>
        <w:rPr>
          <w:rFonts w:ascii="Calibri" w:eastAsia="Calibri" w:hAnsi="Calibri" w:cs="Calibri"/>
          <w:color w:val="000000" w:themeColor="text1"/>
          <w:sz w:val="24"/>
          <w:szCs w:val="24"/>
        </w:rPr>
      </w:pPr>
      <w:r w:rsidRPr="1159B658">
        <w:rPr>
          <w:rFonts w:ascii="Calibri" w:eastAsia="Calibri" w:hAnsi="Calibri" w:cs="Calibri"/>
          <w:b/>
          <w:bCs/>
          <w:color w:val="000000" w:themeColor="text1"/>
          <w:sz w:val="24"/>
          <w:szCs w:val="24"/>
        </w:rPr>
        <w:t>Additional Requirements</w:t>
      </w:r>
    </w:p>
    <w:p w14:paraId="384BA8FC" w14:textId="6755CB3C" w:rsidR="00606A9B" w:rsidRPr="00EF1B70" w:rsidRDefault="7E9CA5B0" w:rsidP="00B842CC">
      <w:pPr>
        <w:spacing w:after="0" w:line="240" w:lineRule="auto"/>
        <w:rPr>
          <w:rFonts w:ascii="Calibri" w:eastAsia="Calibri" w:hAnsi="Calibri" w:cs="Calibri"/>
          <w:color w:val="000000" w:themeColor="text1"/>
          <w:sz w:val="24"/>
          <w:szCs w:val="24"/>
        </w:rPr>
      </w:pPr>
      <w:r w:rsidRPr="1159B658">
        <w:rPr>
          <w:rFonts w:ascii="Calibri" w:eastAsia="Calibri" w:hAnsi="Calibri" w:cs="Calibri"/>
          <w:color w:val="000000" w:themeColor="text1"/>
          <w:sz w:val="24"/>
          <w:szCs w:val="24"/>
        </w:rPr>
        <w:t xml:space="preserve">Every museum we support will be expected to share their learning with other museums.  This could </w:t>
      </w:r>
      <w:r w:rsidRPr="00EF1B70">
        <w:rPr>
          <w:rFonts w:ascii="Calibri" w:eastAsia="Calibri" w:hAnsi="Calibri" w:cs="Calibri"/>
          <w:color w:val="000000" w:themeColor="text1"/>
          <w:sz w:val="24"/>
          <w:szCs w:val="24"/>
        </w:rPr>
        <w:t>include:</w:t>
      </w:r>
    </w:p>
    <w:p w14:paraId="43AF5178" w14:textId="3D2AED99" w:rsidR="00606A9B" w:rsidRPr="00EF1B70" w:rsidRDefault="7E9CA5B0" w:rsidP="7801B39D">
      <w:pPr>
        <w:pStyle w:val="ListParagraph"/>
        <w:numPr>
          <w:ilvl w:val="0"/>
          <w:numId w:val="7"/>
        </w:numPr>
        <w:spacing w:line="240" w:lineRule="auto"/>
        <w:rPr>
          <w:rFonts w:ascii="Calibri" w:eastAsia="Calibri" w:hAnsi="Calibri" w:cs="Calibri"/>
          <w:color w:val="000000" w:themeColor="text1"/>
          <w:sz w:val="24"/>
          <w:szCs w:val="24"/>
        </w:rPr>
      </w:pPr>
      <w:r w:rsidRPr="00EF1B70">
        <w:rPr>
          <w:rFonts w:ascii="Calibri" w:eastAsia="Calibri" w:hAnsi="Calibri" w:cs="Calibri"/>
          <w:color w:val="000000" w:themeColor="text1"/>
          <w:sz w:val="24"/>
          <w:szCs w:val="24"/>
        </w:rPr>
        <w:t>Providing a</w:t>
      </w:r>
      <w:r w:rsidR="00EC3A51">
        <w:rPr>
          <w:rFonts w:ascii="Calibri" w:eastAsia="Calibri" w:hAnsi="Calibri" w:cs="Calibri"/>
          <w:color w:val="000000" w:themeColor="text1"/>
          <w:sz w:val="24"/>
          <w:szCs w:val="24"/>
        </w:rPr>
        <w:t xml:space="preserve"> c</w:t>
      </w:r>
      <w:r w:rsidRPr="00EF1B70">
        <w:rPr>
          <w:rFonts w:ascii="Calibri" w:eastAsia="Calibri" w:hAnsi="Calibri" w:cs="Calibri"/>
          <w:color w:val="000000" w:themeColor="text1"/>
          <w:sz w:val="24"/>
          <w:szCs w:val="24"/>
        </w:rPr>
        <w:t>ase study or blog post</w:t>
      </w:r>
    </w:p>
    <w:p w14:paraId="30D4C8E5" w14:textId="0505919E" w:rsidR="51B872D6" w:rsidRPr="000E02D0" w:rsidRDefault="7E9CA5B0" w:rsidP="51B872D6">
      <w:pPr>
        <w:pStyle w:val="ListParagraph"/>
        <w:numPr>
          <w:ilvl w:val="0"/>
          <w:numId w:val="7"/>
        </w:numPr>
        <w:spacing w:line="240" w:lineRule="auto"/>
        <w:rPr>
          <w:rFonts w:ascii="Calibri" w:eastAsia="Calibri" w:hAnsi="Calibri" w:cs="Calibri"/>
          <w:color w:val="000000" w:themeColor="text1"/>
          <w:sz w:val="24"/>
          <w:szCs w:val="24"/>
        </w:rPr>
      </w:pPr>
      <w:r w:rsidRPr="00EF1B70">
        <w:rPr>
          <w:rFonts w:ascii="Calibri" w:eastAsia="Calibri" w:hAnsi="Calibri" w:cs="Calibri"/>
          <w:color w:val="000000" w:themeColor="text1"/>
          <w:sz w:val="24"/>
          <w:szCs w:val="24"/>
        </w:rPr>
        <w:t xml:space="preserve">Presenting a paper at </w:t>
      </w:r>
      <w:r w:rsidRPr="00B842CC">
        <w:rPr>
          <w:rFonts w:ascii="Calibri" w:eastAsia="Calibri" w:hAnsi="Calibri" w:cs="Calibri"/>
          <w:color w:val="000000" w:themeColor="text1"/>
          <w:sz w:val="24"/>
          <w:szCs w:val="24"/>
        </w:rPr>
        <w:t>a</w:t>
      </w:r>
      <w:r w:rsidR="00B842CC">
        <w:rPr>
          <w:rFonts w:ascii="Calibri" w:eastAsia="Calibri" w:hAnsi="Calibri" w:cs="Calibri"/>
          <w:color w:val="000000" w:themeColor="text1"/>
          <w:sz w:val="24"/>
          <w:szCs w:val="24"/>
        </w:rPr>
        <w:t>n MD North event or conference</w:t>
      </w:r>
    </w:p>
    <w:p w14:paraId="20848725" w14:textId="155A6594" w:rsidR="00606A9B" w:rsidRDefault="00606A9B" w:rsidP="005E7A26">
      <w:pPr>
        <w:spacing w:after="0" w:line="240" w:lineRule="auto"/>
        <w:jc w:val="center"/>
        <w:rPr>
          <w:rFonts w:ascii="Calibri" w:eastAsia="Calibri" w:hAnsi="Calibri" w:cs="Calibri"/>
          <w:color w:val="000000" w:themeColor="text1"/>
          <w:sz w:val="24"/>
          <w:szCs w:val="24"/>
        </w:rPr>
      </w:pPr>
    </w:p>
    <w:p w14:paraId="2C078E63" w14:textId="1510EB8E" w:rsidR="00606A9B" w:rsidRDefault="00606A9B" w:rsidP="001056E7">
      <w:pPr>
        <w:spacing w:after="0" w:line="240" w:lineRule="auto"/>
        <w:jc w:val="center"/>
        <w:rPr>
          <w:rFonts w:ascii="Calibri" w:eastAsia="Calibri" w:hAnsi="Calibri" w:cs="Calibri"/>
          <w:color w:val="FF0000"/>
          <w:sz w:val="24"/>
          <w:szCs w:val="24"/>
        </w:rPr>
      </w:pPr>
    </w:p>
    <w:sectPr w:rsidR="00606A9B" w:rsidSect="0076571E">
      <w:headerReference w:type="even" r:id="rId16"/>
      <w:footerReference w:type="default" r:id="rId17"/>
      <w:headerReference w:type="first" r:id="rId18"/>
      <w:footerReference w:type="first" r:id="rId19"/>
      <w:pgSz w:w="12240" w:h="15840"/>
      <w:pgMar w:top="1440" w:right="1440" w:bottom="1440" w:left="1440" w:header="680"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C0F76" w14:textId="77777777" w:rsidR="001B2AE3" w:rsidRDefault="001B2AE3">
      <w:pPr>
        <w:spacing w:after="0" w:line="240" w:lineRule="auto"/>
      </w:pPr>
      <w:r>
        <w:separator/>
      </w:r>
    </w:p>
  </w:endnote>
  <w:endnote w:type="continuationSeparator" w:id="0">
    <w:p w14:paraId="3318332A" w14:textId="77777777" w:rsidR="001B2AE3" w:rsidRDefault="001B2AE3">
      <w:pPr>
        <w:spacing w:after="0" w:line="240" w:lineRule="auto"/>
      </w:pPr>
      <w:r>
        <w:continuationSeparator/>
      </w:r>
    </w:p>
  </w:endnote>
  <w:endnote w:type="continuationNotice" w:id="1">
    <w:p w14:paraId="4DA9351A" w14:textId="77777777" w:rsidR="001B2AE3" w:rsidRDefault="001B2A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3622CDD" w14:paraId="211DB303" w14:textId="77777777" w:rsidTr="1159B658">
      <w:trPr>
        <w:trHeight w:val="300"/>
      </w:trPr>
      <w:tc>
        <w:tcPr>
          <w:tcW w:w="3120" w:type="dxa"/>
        </w:tcPr>
        <w:p w14:paraId="3B60EEE5" w14:textId="3D97B750" w:rsidR="43622CDD" w:rsidRDefault="43622CDD" w:rsidP="43622CDD">
          <w:pPr>
            <w:pStyle w:val="Header"/>
            <w:ind w:left="-115"/>
          </w:pPr>
        </w:p>
      </w:tc>
      <w:tc>
        <w:tcPr>
          <w:tcW w:w="3120" w:type="dxa"/>
        </w:tcPr>
        <w:p w14:paraId="50B01FE3" w14:textId="5A999F1C" w:rsidR="43622CDD" w:rsidRDefault="43622CDD" w:rsidP="43622CDD">
          <w:pPr>
            <w:pStyle w:val="Header"/>
            <w:jc w:val="center"/>
          </w:pPr>
          <w:r>
            <w:fldChar w:fldCharType="begin"/>
          </w:r>
          <w:r>
            <w:instrText>PAGE</w:instrText>
          </w:r>
          <w:r>
            <w:fldChar w:fldCharType="separate"/>
          </w:r>
          <w:r w:rsidR="1159B658">
            <w:t>1</w:t>
          </w:r>
          <w:r>
            <w:fldChar w:fldCharType="end"/>
          </w:r>
        </w:p>
      </w:tc>
      <w:tc>
        <w:tcPr>
          <w:tcW w:w="3120" w:type="dxa"/>
        </w:tcPr>
        <w:p w14:paraId="7CE6632E" w14:textId="646067C7" w:rsidR="43622CDD" w:rsidRDefault="43622CDD" w:rsidP="43622CDD">
          <w:pPr>
            <w:pStyle w:val="Header"/>
            <w:ind w:right="-115"/>
            <w:jc w:val="right"/>
          </w:pPr>
        </w:p>
      </w:tc>
    </w:tr>
  </w:tbl>
  <w:p w14:paraId="1BFBAAF1" w14:textId="7E1D4D4B" w:rsidR="43622CDD" w:rsidRDefault="43622CDD" w:rsidP="000E02D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1B09EAC" w14:paraId="579A546C" w14:textId="77777777" w:rsidTr="11B09EAC">
      <w:trPr>
        <w:trHeight w:val="300"/>
      </w:trPr>
      <w:tc>
        <w:tcPr>
          <w:tcW w:w="3120" w:type="dxa"/>
        </w:tcPr>
        <w:p w14:paraId="16E45AAA" w14:textId="79381B5E" w:rsidR="11B09EAC" w:rsidRDefault="11B09EAC" w:rsidP="11B09EAC">
          <w:pPr>
            <w:pStyle w:val="Header"/>
            <w:ind w:left="-115"/>
          </w:pPr>
        </w:p>
      </w:tc>
      <w:tc>
        <w:tcPr>
          <w:tcW w:w="3120" w:type="dxa"/>
        </w:tcPr>
        <w:p w14:paraId="12D4F6E2" w14:textId="48143CC1" w:rsidR="11B09EAC" w:rsidRDefault="11B09EAC" w:rsidP="11B09EAC">
          <w:pPr>
            <w:pStyle w:val="Header"/>
            <w:jc w:val="center"/>
          </w:pPr>
        </w:p>
      </w:tc>
      <w:tc>
        <w:tcPr>
          <w:tcW w:w="3120" w:type="dxa"/>
        </w:tcPr>
        <w:p w14:paraId="5F394974" w14:textId="6CFEE829" w:rsidR="11B09EAC" w:rsidRDefault="11B09EAC" w:rsidP="11B09EAC">
          <w:pPr>
            <w:pStyle w:val="Header"/>
            <w:ind w:right="-115"/>
            <w:jc w:val="right"/>
          </w:pPr>
        </w:p>
      </w:tc>
    </w:tr>
  </w:tbl>
  <w:p w14:paraId="7E5E3986" w14:textId="22F8BD77" w:rsidR="009207A3" w:rsidRDefault="00920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0690F" w14:textId="77777777" w:rsidR="001B2AE3" w:rsidRDefault="001B2AE3">
      <w:pPr>
        <w:spacing w:after="0" w:line="240" w:lineRule="auto"/>
      </w:pPr>
      <w:r>
        <w:separator/>
      </w:r>
    </w:p>
  </w:footnote>
  <w:footnote w:type="continuationSeparator" w:id="0">
    <w:p w14:paraId="13B18FAA" w14:textId="77777777" w:rsidR="001B2AE3" w:rsidRDefault="001B2AE3">
      <w:pPr>
        <w:spacing w:after="0" w:line="240" w:lineRule="auto"/>
      </w:pPr>
      <w:r>
        <w:continuationSeparator/>
      </w:r>
    </w:p>
  </w:footnote>
  <w:footnote w:type="continuationNotice" w:id="1">
    <w:p w14:paraId="636D0F23" w14:textId="77777777" w:rsidR="001B2AE3" w:rsidRDefault="001B2AE3">
      <w:pPr>
        <w:spacing w:after="0" w:line="240" w:lineRule="auto"/>
      </w:pPr>
    </w:p>
  </w:footnote>
  <w:footnote w:id="2">
    <w:p w14:paraId="35C70432" w14:textId="3889EF6D" w:rsidR="00FE209B" w:rsidRDefault="00FE209B" w:rsidP="00FE209B">
      <w:pPr>
        <w:pStyle w:val="Footer"/>
      </w:pPr>
      <w:r>
        <w:rPr>
          <w:rStyle w:val="FootnoteReference"/>
        </w:rPr>
        <w:footnoteRef/>
      </w:r>
      <w:r>
        <w:t xml:space="preserve"> </w:t>
      </w:r>
      <w:hyperlink r:id="rId1" w:history="1">
        <w:r w:rsidRPr="008C4F64">
          <w:rPr>
            <w:rStyle w:val="Hyperlink"/>
          </w:rPr>
          <w:t>https://www.architecture.com/knowledge-and-resources/resources-landing-page/riba-plan-of-work</w:t>
        </w:r>
      </w:hyperlink>
      <w:r>
        <w:t xml:space="preserve"> </w:t>
      </w:r>
    </w:p>
  </w:footnote>
  <w:footnote w:id="3">
    <w:p w14:paraId="62E533C1" w14:textId="77777777" w:rsidR="003125FF" w:rsidRDefault="003125FF" w:rsidP="003125FF">
      <w:pPr>
        <w:spacing w:line="240" w:lineRule="auto"/>
      </w:pPr>
      <w:r w:rsidRPr="1A49C4E2">
        <w:rPr>
          <w:rStyle w:val="FootnoteReference"/>
        </w:rPr>
        <w:footnoteRef/>
      </w:r>
      <w:r>
        <w:t xml:space="preserve"> </w:t>
      </w:r>
      <w:r w:rsidRPr="1A49C4E2">
        <w:rPr>
          <w:rFonts w:ascii="Calibri" w:eastAsia="Calibri" w:hAnsi="Calibri" w:cs="Calibri"/>
          <w:color w:val="000000" w:themeColor="text1"/>
          <w:sz w:val="20"/>
          <w:szCs w:val="20"/>
        </w:rPr>
        <w:t xml:space="preserve"> Recognised as Working Towards Accreditation by Arts Council England through the allocation of a reference ‘T’ number</w:t>
      </w:r>
    </w:p>
  </w:footnote>
  <w:footnote w:id="4">
    <w:p w14:paraId="7AE4B811" w14:textId="2E7B010F" w:rsidR="1A49C4E2" w:rsidRPr="000E02D0" w:rsidRDefault="1A49C4E2" w:rsidP="000E02D0">
      <w:pPr>
        <w:spacing w:after="0" w:line="240" w:lineRule="auto"/>
        <w:rPr>
          <w:rFonts w:eastAsia="Calibri" w:cstheme="minorHAnsi"/>
          <w:color w:val="000000" w:themeColor="text1"/>
          <w:sz w:val="20"/>
          <w:szCs w:val="20"/>
        </w:rPr>
      </w:pPr>
      <w:r w:rsidRPr="000E02D0">
        <w:rPr>
          <w:rStyle w:val="FootnoteReference"/>
          <w:rFonts w:cstheme="minorHAnsi"/>
          <w:sz w:val="20"/>
          <w:szCs w:val="20"/>
        </w:rPr>
        <w:footnoteRef/>
      </w:r>
      <w:r w:rsidRPr="000E02D0">
        <w:rPr>
          <w:rFonts w:cstheme="minorHAnsi"/>
          <w:sz w:val="20"/>
          <w:szCs w:val="20"/>
        </w:rPr>
        <w:t xml:space="preserve"> </w:t>
      </w:r>
      <w:r w:rsidRPr="000E02D0">
        <w:rPr>
          <w:rFonts w:eastAsia="Calibri" w:cstheme="minorHAnsi"/>
          <w:color w:val="000000" w:themeColor="text1"/>
          <w:sz w:val="20"/>
          <w:szCs w:val="20"/>
        </w:rPr>
        <w:t xml:space="preserve">More information on working with freelancers can be found </w:t>
      </w:r>
      <w:hyperlink r:id="rId2">
        <w:r w:rsidRPr="000E02D0">
          <w:rPr>
            <w:rStyle w:val="Hyperlink"/>
            <w:rFonts w:cstheme="minorHAnsi"/>
            <w:sz w:val="20"/>
            <w:szCs w:val="20"/>
          </w:rPr>
          <w:t>Contracts, Work Plans and Working Effectively with Freelancers - GEM,</w:t>
        </w:r>
      </w:hyperlink>
      <w:r w:rsidRPr="000E02D0">
        <w:rPr>
          <w:rFonts w:eastAsia="Calibri" w:cstheme="minorHAnsi"/>
          <w:color w:val="0000FF"/>
          <w:sz w:val="20"/>
          <w:szCs w:val="20"/>
        </w:rPr>
        <w:t xml:space="preserve"> </w:t>
      </w:r>
      <w:hyperlink r:id="rId3">
        <w:r w:rsidRPr="000E02D0">
          <w:rPr>
            <w:rStyle w:val="Hyperlink"/>
            <w:rFonts w:cstheme="minorHAnsi"/>
            <w:sz w:val="20"/>
            <w:szCs w:val="20"/>
          </w:rPr>
          <w:t>Calculating Day Rates For Freelancers - GEM,</w:t>
        </w:r>
      </w:hyperlink>
      <w:r w:rsidRPr="000E02D0">
        <w:rPr>
          <w:rFonts w:eastAsia="Calibri" w:cstheme="minorHAnsi"/>
          <w:color w:val="0000FF"/>
          <w:sz w:val="20"/>
          <w:szCs w:val="20"/>
        </w:rPr>
        <w:t xml:space="preserve"> </w:t>
      </w:r>
      <w:hyperlink r:id="rId4">
        <w:r w:rsidRPr="000E02D0">
          <w:rPr>
            <w:rStyle w:val="Hyperlink"/>
            <w:rFonts w:cstheme="minorHAnsi"/>
            <w:sz w:val="20"/>
            <w:szCs w:val="20"/>
          </w:rPr>
          <w:t>Working with freelancers - Museums Association.</w:t>
        </w:r>
      </w:hyperlink>
    </w:p>
  </w:footnote>
  <w:footnote w:id="5">
    <w:p w14:paraId="6B53A032" w14:textId="77777777" w:rsidR="00C0024B" w:rsidRPr="000E02D0" w:rsidRDefault="00C0024B" w:rsidP="000E02D0">
      <w:pPr>
        <w:pStyle w:val="FootnoteText"/>
        <w:rPr>
          <w:rFonts w:cstheme="minorHAnsi"/>
        </w:rPr>
      </w:pPr>
      <w:r w:rsidRPr="000E02D0">
        <w:rPr>
          <w:rStyle w:val="FootnoteReference"/>
          <w:rFonts w:cstheme="minorHAnsi"/>
        </w:rPr>
        <w:footnoteRef/>
      </w:r>
      <w:r w:rsidRPr="000E02D0">
        <w:rPr>
          <w:rFonts w:cstheme="minorHAnsi"/>
        </w:rPr>
        <w:t xml:space="preserve"> </w:t>
      </w:r>
      <w:hyperlink r:id="rId5" w:history="1">
        <w:r w:rsidRPr="000E02D0">
          <w:rPr>
            <w:rStyle w:val="Hyperlink"/>
            <w:rFonts w:cstheme="minorHAnsi"/>
          </w:rPr>
          <w:t>https://www.heritagefund.org.uk/funding/good-practice-guidance/digital</w:t>
        </w:r>
      </w:hyperlink>
      <w:r w:rsidRPr="000E02D0">
        <w:rPr>
          <w:rFonts w:cstheme="minorHAnsi"/>
        </w:rPr>
        <w:t xml:space="preserve"> </w:t>
      </w:r>
    </w:p>
  </w:footnote>
  <w:footnote w:id="6">
    <w:p w14:paraId="0235A09E" w14:textId="77777777" w:rsidR="00C0024B" w:rsidRDefault="00C0024B" w:rsidP="000E02D0">
      <w:pPr>
        <w:pStyle w:val="FootnoteText"/>
      </w:pPr>
      <w:r w:rsidRPr="000E02D0">
        <w:rPr>
          <w:rStyle w:val="FootnoteReference"/>
          <w:rFonts w:cstheme="minorHAnsi"/>
        </w:rPr>
        <w:footnoteRef/>
      </w:r>
      <w:r w:rsidRPr="000E02D0">
        <w:rPr>
          <w:rFonts w:cstheme="minorHAnsi"/>
        </w:rPr>
        <w:t xml:space="preserve"> </w:t>
      </w:r>
      <w:hyperlink r:id="rId6" w:history="1">
        <w:r w:rsidRPr="000E02D0">
          <w:rPr>
            <w:rStyle w:val="Hyperlink"/>
            <w:rFonts w:cstheme="minorHAnsi"/>
          </w:rPr>
          <w:t>https://www.heritagefund.org.uk/funding/good-practice-guidance/procurement</w:t>
        </w:r>
      </w:hyperlink>
      <w:r>
        <w:t xml:space="preserve"> </w:t>
      </w:r>
    </w:p>
  </w:footnote>
  <w:footnote w:id="7">
    <w:p w14:paraId="02C6CE07" w14:textId="77777777" w:rsidR="00C86BDF" w:rsidRPr="000E02D0" w:rsidRDefault="00C86BDF" w:rsidP="00C86BDF">
      <w:pPr>
        <w:pStyle w:val="FootnoteText"/>
        <w:rPr>
          <w:rFonts w:cstheme="minorHAnsi"/>
        </w:rPr>
      </w:pPr>
      <w:r w:rsidRPr="000E02D0">
        <w:rPr>
          <w:rStyle w:val="FootnoteReference"/>
          <w:rFonts w:cstheme="minorHAnsi"/>
        </w:rPr>
        <w:footnoteRef/>
      </w:r>
      <w:r w:rsidRPr="000E02D0">
        <w:rPr>
          <w:rFonts w:cstheme="minorHAnsi"/>
        </w:rPr>
        <w:t xml:space="preserve"> </w:t>
      </w:r>
      <w:hyperlink r:id="rId7" w:history="1">
        <w:r w:rsidRPr="000E02D0">
          <w:rPr>
            <w:rStyle w:val="Hyperlink"/>
            <w:rFonts w:cstheme="minorHAnsi"/>
          </w:rPr>
          <w:t>https://www.heritagefund.org.uk/funding/good-practice-guidance/digital</w:t>
        </w:r>
      </w:hyperlink>
      <w:r w:rsidRPr="000E02D0">
        <w:rPr>
          <w:rFonts w:cstheme="minorHAnsi"/>
        </w:rPr>
        <w:t xml:space="preserve"> </w:t>
      </w:r>
    </w:p>
  </w:footnote>
  <w:footnote w:id="8">
    <w:p w14:paraId="1FDA8A42" w14:textId="77777777" w:rsidR="00C86BDF" w:rsidRDefault="00C86BDF" w:rsidP="00C86BDF">
      <w:pPr>
        <w:pStyle w:val="FootnoteText"/>
      </w:pPr>
      <w:r w:rsidRPr="000E02D0">
        <w:rPr>
          <w:rStyle w:val="FootnoteReference"/>
          <w:rFonts w:cstheme="minorHAnsi"/>
        </w:rPr>
        <w:footnoteRef/>
      </w:r>
      <w:r w:rsidRPr="000E02D0">
        <w:rPr>
          <w:rFonts w:cstheme="minorHAnsi"/>
        </w:rPr>
        <w:t xml:space="preserve"> </w:t>
      </w:r>
      <w:hyperlink r:id="rId8" w:history="1">
        <w:r w:rsidRPr="000E02D0">
          <w:rPr>
            <w:rStyle w:val="Hyperlink"/>
            <w:rFonts w:cstheme="minorHAnsi"/>
          </w:rPr>
          <w:t>https://www.heritagefund.org.uk/funding/good-practice-guidance/procurement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3C38A" w14:textId="5D9ADF09" w:rsidR="00A90A0E" w:rsidRDefault="00D44C82">
    <w:pPr>
      <w:pStyle w:val="Header"/>
    </w:pPr>
    <w:r>
      <w:rPr>
        <w:noProof/>
      </w:rPr>
      <w:pict w14:anchorId="196B49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58.85pt;height:200.75pt;rotation:315;z-index:-25165823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89AEE" w14:textId="4F3A34A9" w:rsidR="007A1206" w:rsidRDefault="0001387C">
    <w:pPr>
      <w:pStyle w:val="Header"/>
    </w:pPr>
    <w:r>
      <w:rPr>
        <w:noProof/>
      </w:rPr>
      <w:drawing>
        <wp:anchor distT="0" distB="0" distL="114300" distR="114300" simplePos="0" relativeHeight="251658240" behindDoc="0" locked="0" layoutInCell="1" allowOverlap="1" wp14:anchorId="4DCC401E" wp14:editId="61F0390A">
          <wp:simplePos x="0" y="0"/>
          <wp:positionH relativeFrom="column">
            <wp:posOffset>5062220</wp:posOffset>
          </wp:positionH>
          <wp:positionV relativeFrom="paragraph">
            <wp:posOffset>-143441</wp:posOffset>
          </wp:positionV>
          <wp:extent cx="1439636" cy="1095375"/>
          <wp:effectExtent l="0" t="0" r="0" b="0"/>
          <wp:wrapSquare wrapText="bothSides"/>
          <wp:docPr id="574762364" name="Picture 62308504" descr="A logo for a muse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08504"/>
                  <pic:cNvPicPr/>
                </pic:nvPicPr>
                <pic:blipFill>
                  <a:blip r:embed="rId1">
                    <a:extLst>
                      <a:ext uri="{28A0092B-C50C-407E-A947-70E740481C1C}">
                        <a14:useLocalDpi xmlns:a14="http://schemas.microsoft.com/office/drawing/2010/main" val="0"/>
                      </a:ext>
                    </a:extLst>
                  </a:blip>
                  <a:stretch>
                    <a:fillRect/>
                  </a:stretch>
                </pic:blipFill>
                <pic:spPr>
                  <a:xfrm>
                    <a:off x="0" y="0"/>
                    <a:ext cx="1439636" cy="1095375"/>
                  </a:xfrm>
                  <a:prstGeom prst="rect">
                    <a:avLst/>
                  </a:prstGeom>
                </pic:spPr>
              </pic:pic>
            </a:graphicData>
          </a:graphic>
          <wp14:sizeRelH relativeFrom="page">
            <wp14:pctWidth>0</wp14:pctWidth>
          </wp14:sizeRelH>
          <wp14:sizeRelV relativeFrom="page">
            <wp14:pctHeight>0</wp14:pctHeight>
          </wp14:sizeRelV>
        </wp:anchor>
      </w:drawing>
    </w:r>
    <w:r w:rsidR="00FF60AC">
      <w:rPr>
        <w:noProof/>
      </w:rPr>
      <w:drawing>
        <wp:anchor distT="0" distB="0" distL="114300" distR="114300" simplePos="0" relativeHeight="251658241" behindDoc="1" locked="0" layoutInCell="1" allowOverlap="1" wp14:anchorId="40A00988" wp14:editId="75F43560">
          <wp:simplePos x="0" y="0"/>
          <wp:positionH relativeFrom="column">
            <wp:posOffset>2463165</wp:posOffset>
          </wp:positionH>
          <wp:positionV relativeFrom="paragraph">
            <wp:posOffset>-86784</wp:posOffset>
          </wp:positionV>
          <wp:extent cx="2433320" cy="763270"/>
          <wp:effectExtent l="0" t="0" r="5080" b="0"/>
          <wp:wrapTight wrapText="bothSides">
            <wp:wrapPolygon edited="0">
              <wp:start x="0" y="0"/>
              <wp:lineTo x="0" y="21205"/>
              <wp:lineTo x="21532" y="21205"/>
              <wp:lineTo x="21532" y="0"/>
              <wp:lineTo x="0" y="0"/>
            </wp:wrapPolygon>
          </wp:wrapTight>
          <wp:docPr id="1466130574" name="Picture 1466130574" descr="Description: http://www.artscouncil.org.uk/media/uploads/grant_jpe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130574"/>
                  <pic:cNvPicPr/>
                </pic:nvPicPr>
                <pic:blipFill>
                  <a:blip r:embed="rId2">
                    <a:extLst>
                      <a:ext uri="{28A0092B-C50C-407E-A947-70E740481C1C}">
                        <a14:useLocalDpi xmlns:a14="http://schemas.microsoft.com/office/drawing/2010/main" val="0"/>
                      </a:ext>
                    </a:extLst>
                  </a:blip>
                  <a:stretch>
                    <a:fillRect/>
                  </a:stretch>
                </pic:blipFill>
                <pic:spPr>
                  <a:xfrm>
                    <a:off x="0" y="0"/>
                    <a:ext cx="2433320" cy="763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C11C"/>
    <w:multiLevelType w:val="hybridMultilevel"/>
    <w:tmpl w:val="AEBAB404"/>
    <w:lvl w:ilvl="0" w:tplc="956CE796">
      <w:start w:val="1"/>
      <w:numFmt w:val="bullet"/>
      <w:lvlText w:val=""/>
      <w:lvlJc w:val="left"/>
      <w:pPr>
        <w:ind w:left="720" w:hanging="360"/>
      </w:pPr>
      <w:rPr>
        <w:rFonts w:ascii="Symbol" w:hAnsi="Symbol" w:hint="default"/>
      </w:rPr>
    </w:lvl>
    <w:lvl w:ilvl="1" w:tplc="225EC444">
      <w:start w:val="1"/>
      <w:numFmt w:val="bullet"/>
      <w:lvlText w:val="o"/>
      <w:lvlJc w:val="left"/>
      <w:pPr>
        <w:ind w:left="1440" w:hanging="360"/>
      </w:pPr>
      <w:rPr>
        <w:rFonts w:ascii="Courier New" w:hAnsi="Courier New" w:hint="default"/>
      </w:rPr>
    </w:lvl>
    <w:lvl w:ilvl="2" w:tplc="079659A4">
      <w:start w:val="1"/>
      <w:numFmt w:val="bullet"/>
      <w:lvlText w:val=""/>
      <w:lvlJc w:val="left"/>
      <w:pPr>
        <w:ind w:left="2160" w:hanging="360"/>
      </w:pPr>
      <w:rPr>
        <w:rFonts w:ascii="Wingdings" w:hAnsi="Wingdings" w:hint="default"/>
      </w:rPr>
    </w:lvl>
    <w:lvl w:ilvl="3" w:tplc="82A471DA">
      <w:start w:val="1"/>
      <w:numFmt w:val="bullet"/>
      <w:lvlText w:val=""/>
      <w:lvlJc w:val="left"/>
      <w:pPr>
        <w:ind w:left="2880" w:hanging="360"/>
      </w:pPr>
      <w:rPr>
        <w:rFonts w:ascii="Symbol" w:hAnsi="Symbol" w:hint="default"/>
      </w:rPr>
    </w:lvl>
    <w:lvl w:ilvl="4" w:tplc="334A2670">
      <w:start w:val="1"/>
      <w:numFmt w:val="bullet"/>
      <w:lvlText w:val="o"/>
      <w:lvlJc w:val="left"/>
      <w:pPr>
        <w:ind w:left="3600" w:hanging="360"/>
      </w:pPr>
      <w:rPr>
        <w:rFonts w:ascii="Courier New" w:hAnsi="Courier New" w:hint="default"/>
      </w:rPr>
    </w:lvl>
    <w:lvl w:ilvl="5" w:tplc="22961FF0">
      <w:start w:val="1"/>
      <w:numFmt w:val="bullet"/>
      <w:lvlText w:val=""/>
      <w:lvlJc w:val="left"/>
      <w:pPr>
        <w:ind w:left="4320" w:hanging="360"/>
      </w:pPr>
      <w:rPr>
        <w:rFonts w:ascii="Wingdings" w:hAnsi="Wingdings" w:hint="default"/>
      </w:rPr>
    </w:lvl>
    <w:lvl w:ilvl="6" w:tplc="A064CE0E">
      <w:start w:val="1"/>
      <w:numFmt w:val="bullet"/>
      <w:lvlText w:val=""/>
      <w:lvlJc w:val="left"/>
      <w:pPr>
        <w:ind w:left="5040" w:hanging="360"/>
      </w:pPr>
      <w:rPr>
        <w:rFonts w:ascii="Symbol" w:hAnsi="Symbol" w:hint="default"/>
      </w:rPr>
    </w:lvl>
    <w:lvl w:ilvl="7" w:tplc="722ED010">
      <w:start w:val="1"/>
      <w:numFmt w:val="bullet"/>
      <w:lvlText w:val="o"/>
      <w:lvlJc w:val="left"/>
      <w:pPr>
        <w:ind w:left="5760" w:hanging="360"/>
      </w:pPr>
      <w:rPr>
        <w:rFonts w:ascii="Courier New" w:hAnsi="Courier New" w:hint="default"/>
      </w:rPr>
    </w:lvl>
    <w:lvl w:ilvl="8" w:tplc="81285750">
      <w:start w:val="1"/>
      <w:numFmt w:val="bullet"/>
      <w:lvlText w:val=""/>
      <w:lvlJc w:val="left"/>
      <w:pPr>
        <w:ind w:left="6480" w:hanging="360"/>
      </w:pPr>
      <w:rPr>
        <w:rFonts w:ascii="Wingdings" w:hAnsi="Wingdings" w:hint="default"/>
      </w:rPr>
    </w:lvl>
  </w:abstractNum>
  <w:abstractNum w:abstractNumId="1" w15:restartNumberingAfterBreak="0">
    <w:nsid w:val="0B560D21"/>
    <w:multiLevelType w:val="multilevel"/>
    <w:tmpl w:val="C2CA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60EDA"/>
    <w:multiLevelType w:val="hybridMultilevel"/>
    <w:tmpl w:val="802EE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46D9C"/>
    <w:multiLevelType w:val="hybridMultilevel"/>
    <w:tmpl w:val="0B16A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9899C1"/>
    <w:multiLevelType w:val="hybridMultilevel"/>
    <w:tmpl w:val="FC6AF30A"/>
    <w:lvl w:ilvl="0" w:tplc="87AAFBC4">
      <w:start w:val="1"/>
      <w:numFmt w:val="bullet"/>
      <w:lvlText w:val=""/>
      <w:lvlJc w:val="left"/>
      <w:pPr>
        <w:ind w:left="720" w:hanging="360"/>
      </w:pPr>
      <w:rPr>
        <w:rFonts w:ascii="Symbol" w:hAnsi="Symbol" w:hint="default"/>
      </w:rPr>
    </w:lvl>
    <w:lvl w:ilvl="1" w:tplc="265E5A84">
      <w:start w:val="1"/>
      <w:numFmt w:val="bullet"/>
      <w:lvlText w:val="o"/>
      <w:lvlJc w:val="left"/>
      <w:pPr>
        <w:ind w:left="1440" w:hanging="360"/>
      </w:pPr>
      <w:rPr>
        <w:rFonts w:ascii="Courier New" w:hAnsi="Courier New" w:hint="default"/>
      </w:rPr>
    </w:lvl>
    <w:lvl w:ilvl="2" w:tplc="04684D86">
      <w:start w:val="1"/>
      <w:numFmt w:val="bullet"/>
      <w:lvlText w:val=""/>
      <w:lvlJc w:val="left"/>
      <w:pPr>
        <w:ind w:left="2160" w:hanging="360"/>
      </w:pPr>
      <w:rPr>
        <w:rFonts w:ascii="Wingdings" w:hAnsi="Wingdings" w:hint="default"/>
      </w:rPr>
    </w:lvl>
    <w:lvl w:ilvl="3" w:tplc="85B856AE">
      <w:start w:val="1"/>
      <w:numFmt w:val="bullet"/>
      <w:lvlText w:val=""/>
      <w:lvlJc w:val="left"/>
      <w:pPr>
        <w:ind w:left="2880" w:hanging="360"/>
      </w:pPr>
      <w:rPr>
        <w:rFonts w:ascii="Symbol" w:hAnsi="Symbol" w:hint="default"/>
      </w:rPr>
    </w:lvl>
    <w:lvl w:ilvl="4" w:tplc="C58624B8">
      <w:start w:val="1"/>
      <w:numFmt w:val="bullet"/>
      <w:lvlText w:val="o"/>
      <w:lvlJc w:val="left"/>
      <w:pPr>
        <w:ind w:left="3600" w:hanging="360"/>
      </w:pPr>
      <w:rPr>
        <w:rFonts w:ascii="Courier New" w:hAnsi="Courier New" w:hint="default"/>
      </w:rPr>
    </w:lvl>
    <w:lvl w:ilvl="5" w:tplc="0C9C4146">
      <w:start w:val="1"/>
      <w:numFmt w:val="bullet"/>
      <w:lvlText w:val=""/>
      <w:lvlJc w:val="left"/>
      <w:pPr>
        <w:ind w:left="4320" w:hanging="360"/>
      </w:pPr>
      <w:rPr>
        <w:rFonts w:ascii="Wingdings" w:hAnsi="Wingdings" w:hint="default"/>
      </w:rPr>
    </w:lvl>
    <w:lvl w:ilvl="6" w:tplc="A10A891A">
      <w:start w:val="1"/>
      <w:numFmt w:val="bullet"/>
      <w:lvlText w:val=""/>
      <w:lvlJc w:val="left"/>
      <w:pPr>
        <w:ind w:left="5040" w:hanging="360"/>
      </w:pPr>
      <w:rPr>
        <w:rFonts w:ascii="Symbol" w:hAnsi="Symbol" w:hint="default"/>
      </w:rPr>
    </w:lvl>
    <w:lvl w:ilvl="7" w:tplc="09D6C110">
      <w:start w:val="1"/>
      <w:numFmt w:val="bullet"/>
      <w:lvlText w:val="o"/>
      <w:lvlJc w:val="left"/>
      <w:pPr>
        <w:ind w:left="5760" w:hanging="360"/>
      </w:pPr>
      <w:rPr>
        <w:rFonts w:ascii="Courier New" w:hAnsi="Courier New" w:hint="default"/>
      </w:rPr>
    </w:lvl>
    <w:lvl w:ilvl="8" w:tplc="300A72DC">
      <w:start w:val="1"/>
      <w:numFmt w:val="bullet"/>
      <w:lvlText w:val=""/>
      <w:lvlJc w:val="left"/>
      <w:pPr>
        <w:ind w:left="6480" w:hanging="360"/>
      </w:pPr>
      <w:rPr>
        <w:rFonts w:ascii="Wingdings" w:hAnsi="Wingdings" w:hint="default"/>
      </w:rPr>
    </w:lvl>
  </w:abstractNum>
  <w:abstractNum w:abstractNumId="5" w15:restartNumberingAfterBreak="0">
    <w:nsid w:val="161E1F92"/>
    <w:multiLevelType w:val="multilevel"/>
    <w:tmpl w:val="C192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AA5A3B"/>
    <w:multiLevelType w:val="hybridMultilevel"/>
    <w:tmpl w:val="6E065D5C"/>
    <w:lvl w:ilvl="0" w:tplc="27A2C746">
      <w:start w:val="1"/>
      <w:numFmt w:val="bullet"/>
      <w:lvlText w:val=""/>
      <w:lvlJc w:val="left"/>
      <w:pPr>
        <w:ind w:left="720" w:hanging="360"/>
      </w:pPr>
      <w:rPr>
        <w:rFonts w:ascii="Symbol" w:hAnsi="Symbol" w:hint="default"/>
      </w:rPr>
    </w:lvl>
    <w:lvl w:ilvl="1" w:tplc="4C7EF49A">
      <w:start w:val="1"/>
      <w:numFmt w:val="bullet"/>
      <w:lvlText w:val="o"/>
      <w:lvlJc w:val="left"/>
      <w:pPr>
        <w:ind w:left="1440" w:hanging="360"/>
      </w:pPr>
      <w:rPr>
        <w:rFonts w:ascii="Courier New" w:hAnsi="Courier New" w:hint="default"/>
      </w:rPr>
    </w:lvl>
    <w:lvl w:ilvl="2" w:tplc="66D46AE4">
      <w:start w:val="1"/>
      <w:numFmt w:val="bullet"/>
      <w:lvlText w:val=""/>
      <w:lvlJc w:val="left"/>
      <w:pPr>
        <w:ind w:left="2160" w:hanging="360"/>
      </w:pPr>
      <w:rPr>
        <w:rFonts w:ascii="Wingdings" w:hAnsi="Wingdings" w:hint="default"/>
      </w:rPr>
    </w:lvl>
    <w:lvl w:ilvl="3" w:tplc="4E64A45A">
      <w:start w:val="1"/>
      <w:numFmt w:val="bullet"/>
      <w:lvlText w:val=""/>
      <w:lvlJc w:val="left"/>
      <w:pPr>
        <w:ind w:left="2880" w:hanging="360"/>
      </w:pPr>
      <w:rPr>
        <w:rFonts w:ascii="Symbol" w:hAnsi="Symbol" w:hint="default"/>
      </w:rPr>
    </w:lvl>
    <w:lvl w:ilvl="4" w:tplc="BD40C25C">
      <w:start w:val="1"/>
      <w:numFmt w:val="bullet"/>
      <w:lvlText w:val="o"/>
      <w:lvlJc w:val="left"/>
      <w:pPr>
        <w:ind w:left="3600" w:hanging="360"/>
      </w:pPr>
      <w:rPr>
        <w:rFonts w:ascii="Courier New" w:hAnsi="Courier New" w:hint="default"/>
      </w:rPr>
    </w:lvl>
    <w:lvl w:ilvl="5" w:tplc="FEC46D9A">
      <w:start w:val="1"/>
      <w:numFmt w:val="bullet"/>
      <w:lvlText w:val=""/>
      <w:lvlJc w:val="left"/>
      <w:pPr>
        <w:ind w:left="4320" w:hanging="360"/>
      </w:pPr>
      <w:rPr>
        <w:rFonts w:ascii="Wingdings" w:hAnsi="Wingdings" w:hint="default"/>
      </w:rPr>
    </w:lvl>
    <w:lvl w:ilvl="6" w:tplc="10D2BF38">
      <w:start w:val="1"/>
      <w:numFmt w:val="bullet"/>
      <w:lvlText w:val=""/>
      <w:lvlJc w:val="left"/>
      <w:pPr>
        <w:ind w:left="5040" w:hanging="360"/>
      </w:pPr>
      <w:rPr>
        <w:rFonts w:ascii="Symbol" w:hAnsi="Symbol" w:hint="default"/>
      </w:rPr>
    </w:lvl>
    <w:lvl w:ilvl="7" w:tplc="61042E38">
      <w:start w:val="1"/>
      <w:numFmt w:val="bullet"/>
      <w:lvlText w:val="o"/>
      <w:lvlJc w:val="left"/>
      <w:pPr>
        <w:ind w:left="5760" w:hanging="360"/>
      </w:pPr>
      <w:rPr>
        <w:rFonts w:ascii="Courier New" w:hAnsi="Courier New" w:hint="default"/>
      </w:rPr>
    </w:lvl>
    <w:lvl w:ilvl="8" w:tplc="7A462A96">
      <w:start w:val="1"/>
      <w:numFmt w:val="bullet"/>
      <w:lvlText w:val=""/>
      <w:lvlJc w:val="left"/>
      <w:pPr>
        <w:ind w:left="6480" w:hanging="360"/>
      </w:pPr>
      <w:rPr>
        <w:rFonts w:ascii="Wingdings" w:hAnsi="Wingdings" w:hint="default"/>
      </w:rPr>
    </w:lvl>
  </w:abstractNum>
  <w:abstractNum w:abstractNumId="7" w15:restartNumberingAfterBreak="0">
    <w:nsid w:val="19E00D16"/>
    <w:multiLevelType w:val="hybridMultilevel"/>
    <w:tmpl w:val="02E6789A"/>
    <w:lvl w:ilvl="0" w:tplc="371EFDE2">
      <w:start w:val="1"/>
      <w:numFmt w:val="bullet"/>
      <w:lvlText w:val=""/>
      <w:lvlJc w:val="left"/>
      <w:pPr>
        <w:ind w:left="1080" w:hanging="360"/>
      </w:pPr>
      <w:rPr>
        <w:rFonts w:ascii="Symbol" w:hAnsi="Symbol" w:hint="default"/>
      </w:rPr>
    </w:lvl>
    <w:lvl w:ilvl="1" w:tplc="56C65B88">
      <w:start w:val="1"/>
      <w:numFmt w:val="bullet"/>
      <w:lvlText w:val="o"/>
      <w:lvlJc w:val="left"/>
      <w:pPr>
        <w:ind w:left="1440" w:hanging="360"/>
      </w:pPr>
      <w:rPr>
        <w:rFonts w:ascii="Courier New" w:hAnsi="Courier New" w:hint="default"/>
      </w:rPr>
    </w:lvl>
    <w:lvl w:ilvl="2" w:tplc="CBF85F9E">
      <w:start w:val="1"/>
      <w:numFmt w:val="bullet"/>
      <w:lvlText w:val=""/>
      <w:lvlJc w:val="left"/>
      <w:pPr>
        <w:ind w:left="2160" w:hanging="360"/>
      </w:pPr>
      <w:rPr>
        <w:rFonts w:ascii="Wingdings" w:hAnsi="Wingdings" w:hint="default"/>
      </w:rPr>
    </w:lvl>
    <w:lvl w:ilvl="3" w:tplc="AADA17BC">
      <w:start w:val="1"/>
      <w:numFmt w:val="bullet"/>
      <w:lvlText w:val=""/>
      <w:lvlJc w:val="left"/>
      <w:pPr>
        <w:ind w:left="2880" w:hanging="360"/>
      </w:pPr>
      <w:rPr>
        <w:rFonts w:ascii="Symbol" w:hAnsi="Symbol" w:hint="default"/>
      </w:rPr>
    </w:lvl>
    <w:lvl w:ilvl="4" w:tplc="015457B0">
      <w:start w:val="1"/>
      <w:numFmt w:val="bullet"/>
      <w:lvlText w:val="o"/>
      <w:lvlJc w:val="left"/>
      <w:pPr>
        <w:ind w:left="3600" w:hanging="360"/>
      </w:pPr>
      <w:rPr>
        <w:rFonts w:ascii="Courier New" w:hAnsi="Courier New" w:hint="default"/>
      </w:rPr>
    </w:lvl>
    <w:lvl w:ilvl="5" w:tplc="516C2DA0">
      <w:start w:val="1"/>
      <w:numFmt w:val="bullet"/>
      <w:lvlText w:val=""/>
      <w:lvlJc w:val="left"/>
      <w:pPr>
        <w:ind w:left="4320" w:hanging="360"/>
      </w:pPr>
      <w:rPr>
        <w:rFonts w:ascii="Wingdings" w:hAnsi="Wingdings" w:hint="default"/>
      </w:rPr>
    </w:lvl>
    <w:lvl w:ilvl="6" w:tplc="ADF05A3A">
      <w:start w:val="1"/>
      <w:numFmt w:val="bullet"/>
      <w:lvlText w:val=""/>
      <w:lvlJc w:val="left"/>
      <w:pPr>
        <w:ind w:left="5040" w:hanging="360"/>
      </w:pPr>
      <w:rPr>
        <w:rFonts w:ascii="Symbol" w:hAnsi="Symbol" w:hint="default"/>
      </w:rPr>
    </w:lvl>
    <w:lvl w:ilvl="7" w:tplc="F600F37E">
      <w:start w:val="1"/>
      <w:numFmt w:val="bullet"/>
      <w:lvlText w:val="o"/>
      <w:lvlJc w:val="left"/>
      <w:pPr>
        <w:ind w:left="5760" w:hanging="360"/>
      </w:pPr>
      <w:rPr>
        <w:rFonts w:ascii="Courier New" w:hAnsi="Courier New" w:hint="default"/>
      </w:rPr>
    </w:lvl>
    <w:lvl w:ilvl="8" w:tplc="EA267614">
      <w:start w:val="1"/>
      <w:numFmt w:val="bullet"/>
      <w:lvlText w:val=""/>
      <w:lvlJc w:val="left"/>
      <w:pPr>
        <w:ind w:left="6480" w:hanging="360"/>
      </w:pPr>
      <w:rPr>
        <w:rFonts w:ascii="Wingdings" w:hAnsi="Wingdings" w:hint="default"/>
      </w:rPr>
    </w:lvl>
  </w:abstractNum>
  <w:abstractNum w:abstractNumId="8" w15:restartNumberingAfterBreak="0">
    <w:nsid w:val="1B2D49A3"/>
    <w:multiLevelType w:val="multilevel"/>
    <w:tmpl w:val="7736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4846E1"/>
    <w:multiLevelType w:val="hybridMultilevel"/>
    <w:tmpl w:val="E186977A"/>
    <w:lvl w:ilvl="0" w:tplc="9A5EAB34">
      <w:numFmt w:val="bullet"/>
      <w:lvlText w:val="•"/>
      <w:lvlJc w:val="left"/>
      <w:pPr>
        <w:ind w:left="720" w:hanging="360"/>
      </w:pPr>
      <w:rPr>
        <w:rFonts w:ascii="Century Gothic" w:hAnsi="Century Gothic" w:hint="default"/>
      </w:rPr>
    </w:lvl>
    <w:lvl w:ilvl="1" w:tplc="69DA472C">
      <w:start w:val="1"/>
      <w:numFmt w:val="bullet"/>
      <w:lvlText w:val="o"/>
      <w:lvlJc w:val="left"/>
      <w:pPr>
        <w:ind w:left="1440" w:hanging="360"/>
      </w:pPr>
      <w:rPr>
        <w:rFonts w:ascii="Courier New" w:hAnsi="Courier New" w:hint="default"/>
      </w:rPr>
    </w:lvl>
    <w:lvl w:ilvl="2" w:tplc="B374D734">
      <w:start w:val="1"/>
      <w:numFmt w:val="bullet"/>
      <w:lvlText w:val=""/>
      <w:lvlJc w:val="left"/>
      <w:pPr>
        <w:ind w:left="2160" w:hanging="360"/>
      </w:pPr>
      <w:rPr>
        <w:rFonts w:ascii="Wingdings" w:hAnsi="Wingdings" w:hint="default"/>
      </w:rPr>
    </w:lvl>
    <w:lvl w:ilvl="3" w:tplc="9840364E">
      <w:start w:val="1"/>
      <w:numFmt w:val="bullet"/>
      <w:lvlText w:val=""/>
      <w:lvlJc w:val="left"/>
      <w:pPr>
        <w:ind w:left="2880" w:hanging="360"/>
      </w:pPr>
      <w:rPr>
        <w:rFonts w:ascii="Symbol" w:hAnsi="Symbol" w:hint="default"/>
      </w:rPr>
    </w:lvl>
    <w:lvl w:ilvl="4" w:tplc="C24C5792">
      <w:start w:val="1"/>
      <w:numFmt w:val="bullet"/>
      <w:lvlText w:val="o"/>
      <w:lvlJc w:val="left"/>
      <w:pPr>
        <w:ind w:left="3600" w:hanging="360"/>
      </w:pPr>
      <w:rPr>
        <w:rFonts w:ascii="Courier New" w:hAnsi="Courier New" w:hint="default"/>
      </w:rPr>
    </w:lvl>
    <w:lvl w:ilvl="5" w:tplc="0130DE90">
      <w:start w:val="1"/>
      <w:numFmt w:val="bullet"/>
      <w:lvlText w:val=""/>
      <w:lvlJc w:val="left"/>
      <w:pPr>
        <w:ind w:left="4320" w:hanging="360"/>
      </w:pPr>
      <w:rPr>
        <w:rFonts w:ascii="Wingdings" w:hAnsi="Wingdings" w:hint="default"/>
      </w:rPr>
    </w:lvl>
    <w:lvl w:ilvl="6" w:tplc="E5EC0C1C">
      <w:start w:val="1"/>
      <w:numFmt w:val="bullet"/>
      <w:lvlText w:val=""/>
      <w:lvlJc w:val="left"/>
      <w:pPr>
        <w:ind w:left="5040" w:hanging="360"/>
      </w:pPr>
      <w:rPr>
        <w:rFonts w:ascii="Symbol" w:hAnsi="Symbol" w:hint="default"/>
      </w:rPr>
    </w:lvl>
    <w:lvl w:ilvl="7" w:tplc="D638DB2C">
      <w:start w:val="1"/>
      <w:numFmt w:val="bullet"/>
      <w:lvlText w:val="o"/>
      <w:lvlJc w:val="left"/>
      <w:pPr>
        <w:ind w:left="5760" w:hanging="360"/>
      </w:pPr>
      <w:rPr>
        <w:rFonts w:ascii="Courier New" w:hAnsi="Courier New" w:hint="default"/>
      </w:rPr>
    </w:lvl>
    <w:lvl w:ilvl="8" w:tplc="C1A43E9C">
      <w:start w:val="1"/>
      <w:numFmt w:val="bullet"/>
      <w:lvlText w:val=""/>
      <w:lvlJc w:val="left"/>
      <w:pPr>
        <w:ind w:left="6480" w:hanging="360"/>
      </w:pPr>
      <w:rPr>
        <w:rFonts w:ascii="Wingdings" w:hAnsi="Wingdings" w:hint="default"/>
      </w:rPr>
    </w:lvl>
  </w:abstractNum>
  <w:abstractNum w:abstractNumId="10" w15:restartNumberingAfterBreak="0">
    <w:nsid w:val="1D70762D"/>
    <w:multiLevelType w:val="multilevel"/>
    <w:tmpl w:val="EAF4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001B63"/>
    <w:multiLevelType w:val="hybridMultilevel"/>
    <w:tmpl w:val="91A2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42AEF"/>
    <w:multiLevelType w:val="hybridMultilevel"/>
    <w:tmpl w:val="3E00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65687"/>
    <w:multiLevelType w:val="multilevel"/>
    <w:tmpl w:val="86C4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961C57"/>
    <w:multiLevelType w:val="multilevel"/>
    <w:tmpl w:val="E426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AE17E6"/>
    <w:multiLevelType w:val="multilevel"/>
    <w:tmpl w:val="263A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FD7E50"/>
    <w:multiLevelType w:val="hybridMultilevel"/>
    <w:tmpl w:val="47E6B634"/>
    <w:lvl w:ilvl="0" w:tplc="609CA662">
      <w:start w:val="1"/>
      <w:numFmt w:val="bullet"/>
      <w:lvlText w:val=""/>
      <w:lvlJc w:val="left"/>
      <w:pPr>
        <w:ind w:left="720" w:hanging="360"/>
      </w:pPr>
      <w:rPr>
        <w:rFonts w:ascii="Symbol" w:hAnsi="Symbol" w:hint="default"/>
      </w:rPr>
    </w:lvl>
    <w:lvl w:ilvl="1" w:tplc="794AB1C0">
      <w:start w:val="1"/>
      <w:numFmt w:val="bullet"/>
      <w:lvlText w:val="o"/>
      <w:lvlJc w:val="left"/>
      <w:pPr>
        <w:ind w:left="1440" w:hanging="360"/>
      </w:pPr>
      <w:rPr>
        <w:rFonts w:ascii="Symbol" w:hAnsi="Symbol" w:hint="default"/>
      </w:rPr>
    </w:lvl>
    <w:lvl w:ilvl="2" w:tplc="B4E2E8DC">
      <w:start w:val="1"/>
      <w:numFmt w:val="bullet"/>
      <w:lvlText w:val=""/>
      <w:lvlJc w:val="left"/>
      <w:pPr>
        <w:ind w:left="2160" w:hanging="360"/>
      </w:pPr>
      <w:rPr>
        <w:rFonts w:ascii="Wingdings" w:hAnsi="Wingdings" w:hint="default"/>
      </w:rPr>
    </w:lvl>
    <w:lvl w:ilvl="3" w:tplc="EA44CA42">
      <w:start w:val="1"/>
      <w:numFmt w:val="bullet"/>
      <w:lvlText w:val=""/>
      <w:lvlJc w:val="left"/>
      <w:pPr>
        <w:ind w:left="2880" w:hanging="360"/>
      </w:pPr>
      <w:rPr>
        <w:rFonts w:ascii="Symbol" w:hAnsi="Symbol" w:hint="default"/>
      </w:rPr>
    </w:lvl>
    <w:lvl w:ilvl="4" w:tplc="F5C8A768">
      <w:start w:val="1"/>
      <w:numFmt w:val="bullet"/>
      <w:lvlText w:val="o"/>
      <w:lvlJc w:val="left"/>
      <w:pPr>
        <w:ind w:left="3600" w:hanging="360"/>
      </w:pPr>
      <w:rPr>
        <w:rFonts w:ascii="Courier New" w:hAnsi="Courier New" w:hint="default"/>
      </w:rPr>
    </w:lvl>
    <w:lvl w:ilvl="5" w:tplc="F2DEB7A2">
      <w:start w:val="1"/>
      <w:numFmt w:val="bullet"/>
      <w:lvlText w:val=""/>
      <w:lvlJc w:val="left"/>
      <w:pPr>
        <w:ind w:left="4320" w:hanging="360"/>
      </w:pPr>
      <w:rPr>
        <w:rFonts w:ascii="Wingdings" w:hAnsi="Wingdings" w:hint="default"/>
      </w:rPr>
    </w:lvl>
    <w:lvl w:ilvl="6" w:tplc="5436246E">
      <w:start w:val="1"/>
      <w:numFmt w:val="bullet"/>
      <w:lvlText w:val=""/>
      <w:lvlJc w:val="left"/>
      <w:pPr>
        <w:ind w:left="5040" w:hanging="360"/>
      </w:pPr>
      <w:rPr>
        <w:rFonts w:ascii="Symbol" w:hAnsi="Symbol" w:hint="default"/>
      </w:rPr>
    </w:lvl>
    <w:lvl w:ilvl="7" w:tplc="D7348E48">
      <w:start w:val="1"/>
      <w:numFmt w:val="bullet"/>
      <w:lvlText w:val="o"/>
      <w:lvlJc w:val="left"/>
      <w:pPr>
        <w:ind w:left="5760" w:hanging="360"/>
      </w:pPr>
      <w:rPr>
        <w:rFonts w:ascii="Courier New" w:hAnsi="Courier New" w:hint="default"/>
      </w:rPr>
    </w:lvl>
    <w:lvl w:ilvl="8" w:tplc="CC94C73C">
      <w:start w:val="1"/>
      <w:numFmt w:val="bullet"/>
      <w:lvlText w:val=""/>
      <w:lvlJc w:val="left"/>
      <w:pPr>
        <w:ind w:left="6480" w:hanging="360"/>
      </w:pPr>
      <w:rPr>
        <w:rFonts w:ascii="Wingdings" w:hAnsi="Wingdings" w:hint="default"/>
      </w:rPr>
    </w:lvl>
  </w:abstractNum>
  <w:abstractNum w:abstractNumId="17" w15:restartNumberingAfterBreak="0">
    <w:nsid w:val="32193822"/>
    <w:multiLevelType w:val="multilevel"/>
    <w:tmpl w:val="39A0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0E083F"/>
    <w:multiLevelType w:val="multilevel"/>
    <w:tmpl w:val="2B7A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4E60F3"/>
    <w:multiLevelType w:val="multilevel"/>
    <w:tmpl w:val="322E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5A1EC2"/>
    <w:multiLevelType w:val="multilevel"/>
    <w:tmpl w:val="5826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8FCE34"/>
    <w:multiLevelType w:val="hybridMultilevel"/>
    <w:tmpl w:val="3CCE1B68"/>
    <w:lvl w:ilvl="0" w:tplc="C242D770">
      <w:start w:val="1"/>
      <w:numFmt w:val="bullet"/>
      <w:lvlText w:val=""/>
      <w:lvlJc w:val="left"/>
      <w:pPr>
        <w:ind w:left="720" w:hanging="360"/>
      </w:pPr>
      <w:rPr>
        <w:rFonts w:ascii="Symbol" w:hAnsi="Symbol" w:hint="default"/>
      </w:rPr>
    </w:lvl>
    <w:lvl w:ilvl="1" w:tplc="7650710A">
      <w:start w:val="1"/>
      <w:numFmt w:val="bullet"/>
      <w:lvlText w:val="o"/>
      <w:lvlJc w:val="left"/>
      <w:pPr>
        <w:ind w:left="1440" w:hanging="360"/>
      </w:pPr>
      <w:rPr>
        <w:rFonts w:ascii="Courier New" w:hAnsi="Courier New" w:hint="default"/>
      </w:rPr>
    </w:lvl>
    <w:lvl w:ilvl="2" w:tplc="2BB8A820">
      <w:start w:val="1"/>
      <w:numFmt w:val="bullet"/>
      <w:lvlText w:val=""/>
      <w:lvlJc w:val="left"/>
      <w:pPr>
        <w:ind w:left="2160" w:hanging="360"/>
      </w:pPr>
      <w:rPr>
        <w:rFonts w:ascii="Wingdings" w:hAnsi="Wingdings" w:hint="default"/>
      </w:rPr>
    </w:lvl>
    <w:lvl w:ilvl="3" w:tplc="4C640CB2">
      <w:start w:val="1"/>
      <w:numFmt w:val="bullet"/>
      <w:lvlText w:val=""/>
      <w:lvlJc w:val="left"/>
      <w:pPr>
        <w:ind w:left="2880" w:hanging="360"/>
      </w:pPr>
      <w:rPr>
        <w:rFonts w:ascii="Symbol" w:hAnsi="Symbol" w:hint="default"/>
      </w:rPr>
    </w:lvl>
    <w:lvl w:ilvl="4" w:tplc="72187450">
      <w:start w:val="1"/>
      <w:numFmt w:val="bullet"/>
      <w:lvlText w:val="o"/>
      <w:lvlJc w:val="left"/>
      <w:pPr>
        <w:ind w:left="3600" w:hanging="360"/>
      </w:pPr>
      <w:rPr>
        <w:rFonts w:ascii="Courier New" w:hAnsi="Courier New" w:hint="default"/>
      </w:rPr>
    </w:lvl>
    <w:lvl w:ilvl="5" w:tplc="85FA65E6">
      <w:start w:val="1"/>
      <w:numFmt w:val="bullet"/>
      <w:lvlText w:val=""/>
      <w:lvlJc w:val="left"/>
      <w:pPr>
        <w:ind w:left="4320" w:hanging="360"/>
      </w:pPr>
      <w:rPr>
        <w:rFonts w:ascii="Wingdings" w:hAnsi="Wingdings" w:hint="default"/>
      </w:rPr>
    </w:lvl>
    <w:lvl w:ilvl="6" w:tplc="AA3440EE">
      <w:start w:val="1"/>
      <w:numFmt w:val="bullet"/>
      <w:lvlText w:val=""/>
      <w:lvlJc w:val="left"/>
      <w:pPr>
        <w:ind w:left="5040" w:hanging="360"/>
      </w:pPr>
      <w:rPr>
        <w:rFonts w:ascii="Symbol" w:hAnsi="Symbol" w:hint="default"/>
      </w:rPr>
    </w:lvl>
    <w:lvl w:ilvl="7" w:tplc="6F962D12">
      <w:start w:val="1"/>
      <w:numFmt w:val="bullet"/>
      <w:lvlText w:val="o"/>
      <w:lvlJc w:val="left"/>
      <w:pPr>
        <w:ind w:left="5760" w:hanging="360"/>
      </w:pPr>
      <w:rPr>
        <w:rFonts w:ascii="Courier New" w:hAnsi="Courier New" w:hint="default"/>
      </w:rPr>
    </w:lvl>
    <w:lvl w:ilvl="8" w:tplc="709A3360">
      <w:start w:val="1"/>
      <w:numFmt w:val="bullet"/>
      <w:lvlText w:val=""/>
      <w:lvlJc w:val="left"/>
      <w:pPr>
        <w:ind w:left="6480" w:hanging="360"/>
      </w:pPr>
      <w:rPr>
        <w:rFonts w:ascii="Wingdings" w:hAnsi="Wingdings" w:hint="default"/>
      </w:rPr>
    </w:lvl>
  </w:abstractNum>
  <w:abstractNum w:abstractNumId="22" w15:restartNumberingAfterBreak="0">
    <w:nsid w:val="40289DCD"/>
    <w:multiLevelType w:val="hybridMultilevel"/>
    <w:tmpl w:val="25D83876"/>
    <w:lvl w:ilvl="0" w:tplc="59DEF298">
      <w:start w:val="1"/>
      <w:numFmt w:val="bullet"/>
      <w:lvlText w:val=""/>
      <w:lvlJc w:val="left"/>
      <w:pPr>
        <w:ind w:left="720" w:hanging="360"/>
      </w:pPr>
      <w:rPr>
        <w:rFonts w:ascii="Symbol" w:hAnsi="Symbol" w:hint="default"/>
      </w:rPr>
    </w:lvl>
    <w:lvl w:ilvl="1" w:tplc="3D6A96EA">
      <w:start w:val="1"/>
      <w:numFmt w:val="bullet"/>
      <w:lvlText w:val="o"/>
      <w:lvlJc w:val="left"/>
      <w:pPr>
        <w:ind w:left="1440" w:hanging="360"/>
      </w:pPr>
      <w:rPr>
        <w:rFonts w:ascii="Courier New" w:hAnsi="Courier New" w:hint="default"/>
      </w:rPr>
    </w:lvl>
    <w:lvl w:ilvl="2" w:tplc="FCC8182A">
      <w:start w:val="1"/>
      <w:numFmt w:val="bullet"/>
      <w:lvlText w:val=""/>
      <w:lvlJc w:val="left"/>
      <w:pPr>
        <w:ind w:left="2160" w:hanging="360"/>
      </w:pPr>
      <w:rPr>
        <w:rFonts w:ascii="Wingdings" w:hAnsi="Wingdings" w:hint="default"/>
      </w:rPr>
    </w:lvl>
    <w:lvl w:ilvl="3" w:tplc="6E984CBC">
      <w:start w:val="1"/>
      <w:numFmt w:val="bullet"/>
      <w:lvlText w:val=""/>
      <w:lvlJc w:val="left"/>
      <w:pPr>
        <w:ind w:left="2880" w:hanging="360"/>
      </w:pPr>
      <w:rPr>
        <w:rFonts w:ascii="Symbol" w:hAnsi="Symbol" w:hint="default"/>
      </w:rPr>
    </w:lvl>
    <w:lvl w:ilvl="4" w:tplc="44EC8BB8">
      <w:start w:val="1"/>
      <w:numFmt w:val="bullet"/>
      <w:lvlText w:val="o"/>
      <w:lvlJc w:val="left"/>
      <w:pPr>
        <w:ind w:left="3600" w:hanging="360"/>
      </w:pPr>
      <w:rPr>
        <w:rFonts w:ascii="Courier New" w:hAnsi="Courier New" w:hint="default"/>
      </w:rPr>
    </w:lvl>
    <w:lvl w:ilvl="5" w:tplc="BD02999C">
      <w:start w:val="1"/>
      <w:numFmt w:val="bullet"/>
      <w:lvlText w:val=""/>
      <w:lvlJc w:val="left"/>
      <w:pPr>
        <w:ind w:left="4320" w:hanging="360"/>
      </w:pPr>
      <w:rPr>
        <w:rFonts w:ascii="Wingdings" w:hAnsi="Wingdings" w:hint="default"/>
      </w:rPr>
    </w:lvl>
    <w:lvl w:ilvl="6" w:tplc="A4EEED78">
      <w:start w:val="1"/>
      <w:numFmt w:val="bullet"/>
      <w:lvlText w:val=""/>
      <w:lvlJc w:val="left"/>
      <w:pPr>
        <w:ind w:left="5040" w:hanging="360"/>
      </w:pPr>
      <w:rPr>
        <w:rFonts w:ascii="Symbol" w:hAnsi="Symbol" w:hint="default"/>
      </w:rPr>
    </w:lvl>
    <w:lvl w:ilvl="7" w:tplc="C9DA4FB0">
      <w:start w:val="1"/>
      <w:numFmt w:val="bullet"/>
      <w:lvlText w:val="o"/>
      <w:lvlJc w:val="left"/>
      <w:pPr>
        <w:ind w:left="5760" w:hanging="360"/>
      </w:pPr>
      <w:rPr>
        <w:rFonts w:ascii="Courier New" w:hAnsi="Courier New" w:hint="default"/>
      </w:rPr>
    </w:lvl>
    <w:lvl w:ilvl="8" w:tplc="A4840EF6">
      <w:start w:val="1"/>
      <w:numFmt w:val="bullet"/>
      <w:lvlText w:val=""/>
      <w:lvlJc w:val="left"/>
      <w:pPr>
        <w:ind w:left="6480" w:hanging="360"/>
      </w:pPr>
      <w:rPr>
        <w:rFonts w:ascii="Wingdings" w:hAnsi="Wingdings" w:hint="default"/>
      </w:rPr>
    </w:lvl>
  </w:abstractNum>
  <w:abstractNum w:abstractNumId="23" w15:restartNumberingAfterBreak="0">
    <w:nsid w:val="403D1FD4"/>
    <w:multiLevelType w:val="hybridMultilevel"/>
    <w:tmpl w:val="8D4654CA"/>
    <w:lvl w:ilvl="0" w:tplc="59B60EA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262363"/>
    <w:multiLevelType w:val="hybridMultilevel"/>
    <w:tmpl w:val="45EA741A"/>
    <w:lvl w:ilvl="0" w:tplc="B52A9B10">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F65B4"/>
    <w:multiLevelType w:val="multilevel"/>
    <w:tmpl w:val="FA20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DC5B08"/>
    <w:multiLevelType w:val="hybridMultilevel"/>
    <w:tmpl w:val="35183B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9C369A"/>
    <w:multiLevelType w:val="hybridMultilevel"/>
    <w:tmpl w:val="EBB0525A"/>
    <w:lvl w:ilvl="0" w:tplc="A57048D6">
      <w:start w:val="1"/>
      <w:numFmt w:val="bullet"/>
      <w:lvlText w:val=""/>
      <w:lvlJc w:val="left"/>
      <w:pPr>
        <w:ind w:left="720" w:hanging="360"/>
      </w:pPr>
      <w:rPr>
        <w:rFonts w:ascii="Symbol" w:hAnsi="Symbol" w:hint="default"/>
      </w:rPr>
    </w:lvl>
    <w:lvl w:ilvl="1" w:tplc="CE5AF958">
      <w:start w:val="1"/>
      <w:numFmt w:val="bullet"/>
      <w:lvlText w:val="o"/>
      <w:lvlJc w:val="left"/>
      <w:pPr>
        <w:ind w:left="1440" w:hanging="360"/>
      </w:pPr>
      <w:rPr>
        <w:rFonts w:ascii="Courier New" w:hAnsi="Courier New" w:hint="default"/>
      </w:rPr>
    </w:lvl>
    <w:lvl w:ilvl="2" w:tplc="5EB0E92E">
      <w:start w:val="1"/>
      <w:numFmt w:val="bullet"/>
      <w:lvlText w:val=""/>
      <w:lvlJc w:val="left"/>
      <w:pPr>
        <w:ind w:left="2160" w:hanging="360"/>
      </w:pPr>
      <w:rPr>
        <w:rFonts w:ascii="Wingdings" w:hAnsi="Wingdings" w:hint="default"/>
      </w:rPr>
    </w:lvl>
    <w:lvl w:ilvl="3" w:tplc="333CDE98">
      <w:start w:val="1"/>
      <w:numFmt w:val="bullet"/>
      <w:lvlText w:val=""/>
      <w:lvlJc w:val="left"/>
      <w:pPr>
        <w:ind w:left="2880" w:hanging="360"/>
      </w:pPr>
      <w:rPr>
        <w:rFonts w:ascii="Symbol" w:hAnsi="Symbol" w:hint="default"/>
      </w:rPr>
    </w:lvl>
    <w:lvl w:ilvl="4" w:tplc="2FB6AC86">
      <w:start w:val="1"/>
      <w:numFmt w:val="bullet"/>
      <w:lvlText w:val="o"/>
      <w:lvlJc w:val="left"/>
      <w:pPr>
        <w:ind w:left="3600" w:hanging="360"/>
      </w:pPr>
      <w:rPr>
        <w:rFonts w:ascii="Courier New" w:hAnsi="Courier New" w:hint="default"/>
      </w:rPr>
    </w:lvl>
    <w:lvl w:ilvl="5" w:tplc="3582120E">
      <w:start w:val="1"/>
      <w:numFmt w:val="bullet"/>
      <w:lvlText w:val=""/>
      <w:lvlJc w:val="left"/>
      <w:pPr>
        <w:ind w:left="4320" w:hanging="360"/>
      </w:pPr>
      <w:rPr>
        <w:rFonts w:ascii="Wingdings" w:hAnsi="Wingdings" w:hint="default"/>
      </w:rPr>
    </w:lvl>
    <w:lvl w:ilvl="6" w:tplc="FEF6DF6A">
      <w:start w:val="1"/>
      <w:numFmt w:val="bullet"/>
      <w:lvlText w:val=""/>
      <w:lvlJc w:val="left"/>
      <w:pPr>
        <w:ind w:left="5040" w:hanging="360"/>
      </w:pPr>
      <w:rPr>
        <w:rFonts w:ascii="Symbol" w:hAnsi="Symbol" w:hint="default"/>
      </w:rPr>
    </w:lvl>
    <w:lvl w:ilvl="7" w:tplc="7E5C21BC">
      <w:start w:val="1"/>
      <w:numFmt w:val="bullet"/>
      <w:lvlText w:val="o"/>
      <w:lvlJc w:val="left"/>
      <w:pPr>
        <w:ind w:left="5760" w:hanging="360"/>
      </w:pPr>
      <w:rPr>
        <w:rFonts w:ascii="Courier New" w:hAnsi="Courier New" w:hint="default"/>
      </w:rPr>
    </w:lvl>
    <w:lvl w:ilvl="8" w:tplc="82881688">
      <w:start w:val="1"/>
      <w:numFmt w:val="bullet"/>
      <w:lvlText w:val=""/>
      <w:lvlJc w:val="left"/>
      <w:pPr>
        <w:ind w:left="6480" w:hanging="360"/>
      </w:pPr>
      <w:rPr>
        <w:rFonts w:ascii="Wingdings" w:hAnsi="Wingdings" w:hint="default"/>
      </w:rPr>
    </w:lvl>
  </w:abstractNum>
  <w:abstractNum w:abstractNumId="28" w15:restartNumberingAfterBreak="0">
    <w:nsid w:val="4B4DB2FF"/>
    <w:multiLevelType w:val="hybridMultilevel"/>
    <w:tmpl w:val="0862D0DC"/>
    <w:lvl w:ilvl="0" w:tplc="47DC42AC">
      <w:start w:val="1"/>
      <w:numFmt w:val="bullet"/>
      <w:lvlText w:val=""/>
      <w:lvlJc w:val="left"/>
      <w:pPr>
        <w:ind w:left="720" w:hanging="360"/>
      </w:pPr>
      <w:rPr>
        <w:rFonts w:ascii="Symbol" w:hAnsi="Symbol" w:hint="default"/>
      </w:rPr>
    </w:lvl>
    <w:lvl w:ilvl="1" w:tplc="24486AB8">
      <w:start w:val="1"/>
      <w:numFmt w:val="bullet"/>
      <w:lvlText w:val="o"/>
      <w:lvlJc w:val="left"/>
      <w:pPr>
        <w:ind w:left="1440" w:hanging="360"/>
      </w:pPr>
      <w:rPr>
        <w:rFonts w:ascii="Courier New" w:hAnsi="Courier New" w:hint="default"/>
      </w:rPr>
    </w:lvl>
    <w:lvl w:ilvl="2" w:tplc="6D2EDA5C">
      <w:start w:val="1"/>
      <w:numFmt w:val="bullet"/>
      <w:lvlText w:val=""/>
      <w:lvlJc w:val="left"/>
      <w:pPr>
        <w:ind w:left="2160" w:hanging="360"/>
      </w:pPr>
      <w:rPr>
        <w:rFonts w:ascii="Wingdings" w:hAnsi="Wingdings" w:hint="default"/>
      </w:rPr>
    </w:lvl>
    <w:lvl w:ilvl="3" w:tplc="95F44AEA">
      <w:start w:val="1"/>
      <w:numFmt w:val="bullet"/>
      <w:lvlText w:val=""/>
      <w:lvlJc w:val="left"/>
      <w:pPr>
        <w:ind w:left="2880" w:hanging="360"/>
      </w:pPr>
      <w:rPr>
        <w:rFonts w:ascii="Symbol" w:hAnsi="Symbol" w:hint="default"/>
      </w:rPr>
    </w:lvl>
    <w:lvl w:ilvl="4" w:tplc="42F8A6A4">
      <w:start w:val="1"/>
      <w:numFmt w:val="bullet"/>
      <w:lvlText w:val="o"/>
      <w:lvlJc w:val="left"/>
      <w:pPr>
        <w:ind w:left="3600" w:hanging="360"/>
      </w:pPr>
      <w:rPr>
        <w:rFonts w:ascii="Courier New" w:hAnsi="Courier New" w:hint="default"/>
      </w:rPr>
    </w:lvl>
    <w:lvl w:ilvl="5" w:tplc="758C0930">
      <w:start w:val="1"/>
      <w:numFmt w:val="bullet"/>
      <w:lvlText w:val=""/>
      <w:lvlJc w:val="left"/>
      <w:pPr>
        <w:ind w:left="4320" w:hanging="360"/>
      </w:pPr>
      <w:rPr>
        <w:rFonts w:ascii="Wingdings" w:hAnsi="Wingdings" w:hint="default"/>
      </w:rPr>
    </w:lvl>
    <w:lvl w:ilvl="6" w:tplc="F4CA928A">
      <w:start w:val="1"/>
      <w:numFmt w:val="bullet"/>
      <w:lvlText w:val=""/>
      <w:lvlJc w:val="left"/>
      <w:pPr>
        <w:ind w:left="5040" w:hanging="360"/>
      </w:pPr>
      <w:rPr>
        <w:rFonts w:ascii="Symbol" w:hAnsi="Symbol" w:hint="default"/>
      </w:rPr>
    </w:lvl>
    <w:lvl w:ilvl="7" w:tplc="32E4A4AC">
      <w:start w:val="1"/>
      <w:numFmt w:val="bullet"/>
      <w:lvlText w:val="o"/>
      <w:lvlJc w:val="left"/>
      <w:pPr>
        <w:ind w:left="5760" w:hanging="360"/>
      </w:pPr>
      <w:rPr>
        <w:rFonts w:ascii="Courier New" w:hAnsi="Courier New" w:hint="default"/>
      </w:rPr>
    </w:lvl>
    <w:lvl w:ilvl="8" w:tplc="02A81E74">
      <w:start w:val="1"/>
      <w:numFmt w:val="bullet"/>
      <w:lvlText w:val=""/>
      <w:lvlJc w:val="left"/>
      <w:pPr>
        <w:ind w:left="6480" w:hanging="360"/>
      </w:pPr>
      <w:rPr>
        <w:rFonts w:ascii="Wingdings" w:hAnsi="Wingdings" w:hint="default"/>
      </w:rPr>
    </w:lvl>
  </w:abstractNum>
  <w:abstractNum w:abstractNumId="29" w15:restartNumberingAfterBreak="0">
    <w:nsid w:val="4E27B74C"/>
    <w:multiLevelType w:val="hybridMultilevel"/>
    <w:tmpl w:val="252EBFE4"/>
    <w:lvl w:ilvl="0" w:tplc="273E0362">
      <w:numFmt w:val="bullet"/>
      <w:lvlText w:val="•"/>
      <w:lvlJc w:val="left"/>
      <w:pPr>
        <w:ind w:left="720" w:hanging="360"/>
      </w:pPr>
      <w:rPr>
        <w:rFonts w:ascii="Century Gothic" w:hAnsi="Century Gothic" w:hint="default"/>
      </w:rPr>
    </w:lvl>
    <w:lvl w:ilvl="1" w:tplc="2F6EE128">
      <w:start w:val="1"/>
      <w:numFmt w:val="bullet"/>
      <w:lvlText w:val="o"/>
      <w:lvlJc w:val="left"/>
      <w:pPr>
        <w:ind w:left="1440" w:hanging="360"/>
      </w:pPr>
      <w:rPr>
        <w:rFonts w:ascii="Courier New" w:hAnsi="Courier New" w:hint="default"/>
      </w:rPr>
    </w:lvl>
    <w:lvl w:ilvl="2" w:tplc="75720A88">
      <w:start w:val="1"/>
      <w:numFmt w:val="bullet"/>
      <w:lvlText w:val=""/>
      <w:lvlJc w:val="left"/>
      <w:pPr>
        <w:ind w:left="2160" w:hanging="360"/>
      </w:pPr>
      <w:rPr>
        <w:rFonts w:ascii="Wingdings" w:hAnsi="Wingdings" w:hint="default"/>
      </w:rPr>
    </w:lvl>
    <w:lvl w:ilvl="3" w:tplc="4AC6FF5E">
      <w:start w:val="1"/>
      <w:numFmt w:val="bullet"/>
      <w:lvlText w:val=""/>
      <w:lvlJc w:val="left"/>
      <w:pPr>
        <w:ind w:left="2880" w:hanging="360"/>
      </w:pPr>
      <w:rPr>
        <w:rFonts w:ascii="Symbol" w:hAnsi="Symbol" w:hint="default"/>
      </w:rPr>
    </w:lvl>
    <w:lvl w:ilvl="4" w:tplc="851A974E">
      <w:start w:val="1"/>
      <w:numFmt w:val="bullet"/>
      <w:lvlText w:val="o"/>
      <w:lvlJc w:val="left"/>
      <w:pPr>
        <w:ind w:left="3600" w:hanging="360"/>
      </w:pPr>
      <w:rPr>
        <w:rFonts w:ascii="Courier New" w:hAnsi="Courier New" w:hint="default"/>
      </w:rPr>
    </w:lvl>
    <w:lvl w:ilvl="5" w:tplc="1E40BF0E">
      <w:start w:val="1"/>
      <w:numFmt w:val="bullet"/>
      <w:lvlText w:val=""/>
      <w:lvlJc w:val="left"/>
      <w:pPr>
        <w:ind w:left="4320" w:hanging="360"/>
      </w:pPr>
      <w:rPr>
        <w:rFonts w:ascii="Wingdings" w:hAnsi="Wingdings" w:hint="default"/>
      </w:rPr>
    </w:lvl>
    <w:lvl w:ilvl="6" w:tplc="0A6C478A">
      <w:start w:val="1"/>
      <w:numFmt w:val="bullet"/>
      <w:lvlText w:val=""/>
      <w:lvlJc w:val="left"/>
      <w:pPr>
        <w:ind w:left="5040" w:hanging="360"/>
      </w:pPr>
      <w:rPr>
        <w:rFonts w:ascii="Symbol" w:hAnsi="Symbol" w:hint="default"/>
      </w:rPr>
    </w:lvl>
    <w:lvl w:ilvl="7" w:tplc="07A4994E">
      <w:start w:val="1"/>
      <w:numFmt w:val="bullet"/>
      <w:lvlText w:val="o"/>
      <w:lvlJc w:val="left"/>
      <w:pPr>
        <w:ind w:left="5760" w:hanging="360"/>
      </w:pPr>
      <w:rPr>
        <w:rFonts w:ascii="Courier New" w:hAnsi="Courier New" w:hint="default"/>
      </w:rPr>
    </w:lvl>
    <w:lvl w:ilvl="8" w:tplc="BB30B92E">
      <w:start w:val="1"/>
      <w:numFmt w:val="bullet"/>
      <w:lvlText w:val=""/>
      <w:lvlJc w:val="left"/>
      <w:pPr>
        <w:ind w:left="6480" w:hanging="360"/>
      </w:pPr>
      <w:rPr>
        <w:rFonts w:ascii="Wingdings" w:hAnsi="Wingdings" w:hint="default"/>
      </w:rPr>
    </w:lvl>
  </w:abstractNum>
  <w:abstractNum w:abstractNumId="30" w15:restartNumberingAfterBreak="0">
    <w:nsid w:val="4EE6898D"/>
    <w:multiLevelType w:val="hybridMultilevel"/>
    <w:tmpl w:val="0AA6C9A6"/>
    <w:lvl w:ilvl="0" w:tplc="910CDB2A">
      <w:start w:val="1"/>
      <w:numFmt w:val="bullet"/>
      <w:lvlText w:val=""/>
      <w:lvlJc w:val="left"/>
      <w:pPr>
        <w:ind w:left="720" w:hanging="360"/>
      </w:pPr>
      <w:rPr>
        <w:rFonts w:ascii="Symbol" w:hAnsi="Symbol" w:hint="default"/>
      </w:rPr>
    </w:lvl>
    <w:lvl w:ilvl="1" w:tplc="8A80E836">
      <w:start w:val="1"/>
      <w:numFmt w:val="bullet"/>
      <w:lvlText w:val="o"/>
      <w:lvlJc w:val="left"/>
      <w:pPr>
        <w:ind w:left="1440" w:hanging="360"/>
      </w:pPr>
      <w:rPr>
        <w:rFonts w:ascii="Courier New" w:hAnsi="Courier New" w:hint="default"/>
      </w:rPr>
    </w:lvl>
    <w:lvl w:ilvl="2" w:tplc="DF184E9C">
      <w:start w:val="1"/>
      <w:numFmt w:val="bullet"/>
      <w:lvlText w:val=""/>
      <w:lvlJc w:val="left"/>
      <w:pPr>
        <w:ind w:left="2160" w:hanging="360"/>
      </w:pPr>
      <w:rPr>
        <w:rFonts w:ascii="Wingdings" w:hAnsi="Wingdings" w:hint="default"/>
      </w:rPr>
    </w:lvl>
    <w:lvl w:ilvl="3" w:tplc="43AA2094">
      <w:start w:val="1"/>
      <w:numFmt w:val="bullet"/>
      <w:lvlText w:val=""/>
      <w:lvlJc w:val="left"/>
      <w:pPr>
        <w:ind w:left="2880" w:hanging="360"/>
      </w:pPr>
      <w:rPr>
        <w:rFonts w:ascii="Symbol" w:hAnsi="Symbol" w:hint="default"/>
      </w:rPr>
    </w:lvl>
    <w:lvl w:ilvl="4" w:tplc="51AE03DC">
      <w:start w:val="1"/>
      <w:numFmt w:val="bullet"/>
      <w:lvlText w:val="o"/>
      <w:lvlJc w:val="left"/>
      <w:pPr>
        <w:ind w:left="3600" w:hanging="360"/>
      </w:pPr>
      <w:rPr>
        <w:rFonts w:ascii="Courier New" w:hAnsi="Courier New" w:hint="default"/>
      </w:rPr>
    </w:lvl>
    <w:lvl w:ilvl="5" w:tplc="54C0C53C">
      <w:start w:val="1"/>
      <w:numFmt w:val="bullet"/>
      <w:lvlText w:val=""/>
      <w:lvlJc w:val="left"/>
      <w:pPr>
        <w:ind w:left="4320" w:hanging="360"/>
      </w:pPr>
      <w:rPr>
        <w:rFonts w:ascii="Wingdings" w:hAnsi="Wingdings" w:hint="default"/>
      </w:rPr>
    </w:lvl>
    <w:lvl w:ilvl="6" w:tplc="4170E590">
      <w:start w:val="1"/>
      <w:numFmt w:val="bullet"/>
      <w:lvlText w:val=""/>
      <w:lvlJc w:val="left"/>
      <w:pPr>
        <w:ind w:left="5040" w:hanging="360"/>
      </w:pPr>
      <w:rPr>
        <w:rFonts w:ascii="Symbol" w:hAnsi="Symbol" w:hint="default"/>
      </w:rPr>
    </w:lvl>
    <w:lvl w:ilvl="7" w:tplc="5A4EB776">
      <w:start w:val="1"/>
      <w:numFmt w:val="bullet"/>
      <w:lvlText w:val="o"/>
      <w:lvlJc w:val="left"/>
      <w:pPr>
        <w:ind w:left="5760" w:hanging="360"/>
      </w:pPr>
      <w:rPr>
        <w:rFonts w:ascii="Courier New" w:hAnsi="Courier New" w:hint="default"/>
      </w:rPr>
    </w:lvl>
    <w:lvl w:ilvl="8" w:tplc="B476852A">
      <w:start w:val="1"/>
      <w:numFmt w:val="bullet"/>
      <w:lvlText w:val=""/>
      <w:lvlJc w:val="left"/>
      <w:pPr>
        <w:ind w:left="6480" w:hanging="360"/>
      </w:pPr>
      <w:rPr>
        <w:rFonts w:ascii="Wingdings" w:hAnsi="Wingdings" w:hint="default"/>
      </w:rPr>
    </w:lvl>
  </w:abstractNum>
  <w:abstractNum w:abstractNumId="31" w15:restartNumberingAfterBreak="0">
    <w:nsid w:val="594C089C"/>
    <w:multiLevelType w:val="multilevel"/>
    <w:tmpl w:val="0890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1A407"/>
    <w:multiLevelType w:val="hybridMultilevel"/>
    <w:tmpl w:val="ADA0401C"/>
    <w:lvl w:ilvl="0" w:tplc="C0307102">
      <w:start w:val="1"/>
      <w:numFmt w:val="bullet"/>
      <w:lvlText w:val=""/>
      <w:lvlJc w:val="left"/>
      <w:pPr>
        <w:ind w:left="720" w:hanging="360"/>
      </w:pPr>
      <w:rPr>
        <w:rFonts w:ascii="Symbol" w:hAnsi="Symbol" w:hint="default"/>
      </w:rPr>
    </w:lvl>
    <w:lvl w:ilvl="1" w:tplc="F49494BE">
      <w:start w:val="1"/>
      <w:numFmt w:val="bullet"/>
      <w:lvlText w:val="o"/>
      <w:lvlJc w:val="left"/>
      <w:pPr>
        <w:ind w:left="1440" w:hanging="360"/>
      </w:pPr>
      <w:rPr>
        <w:rFonts w:ascii="Courier New" w:hAnsi="Courier New" w:hint="default"/>
      </w:rPr>
    </w:lvl>
    <w:lvl w:ilvl="2" w:tplc="DD3AA948">
      <w:start w:val="1"/>
      <w:numFmt w:val="bullet"/>
      <w:lvlText w:val=""/>
      <w:lvlJc w:val="left"/>
      <w:pPr>
        <w:ind w:left="2160" w:hanging="360"/>
      </w:pPr>
      <w:rPr>
        <w:rFonts w:ascii="Wingdings" w:hAnsi="Wingdings" w:hint="default"/>
      </w:rPr>
    </w:lvl>
    <w:lvl w:ilvl="3" w:tplc="BD2CBAB2">
      <w:start w:val="1"/>
      <w:numFmt w:val="bullet"/>
      <w:lvlText w:val=""/>
      <w:lvlJc w:val="left"/>
      <w:pPr>
        <w:ind w:left="2880" w:hanging="360"/>
      </w:pPr>
      <w:rPr>
        <w:rFonts w:ascii="Symbol" w:hAnsi="Symbol" w:hint="default"/>
      </w:rPr>
    </w:lvl>
    <w:lvl w:ilvl="4" w:tplc="BEEAB152">
      <w:start w:val="1"/>
      <w:numFmt w:val="bullet"/>
      <w:lvlText w:val="o"/>
      <w:lvlJc w:val="left"/>
      <w:pPr>
        <w:ind w:left="3600" w:hanging="360"/>
      </w:pPr>
      <w:rPr>
        <w:rFonts w:ascii="Courier New" w:hAnsi="Courier New" w:hint="default"/>
      </w:rPr>
    </w:lvl>
    <w:lvl w:ilvl="5" w:tplc="27F2F936">
      <w:start w:val="1"/>
      <w:numFmt w:val="bullet"/>
      <w:lvlText w:val=""/>
      <w:lvlJc w:val="left"/>
      <w:pPr>
        <w:ind w:left="4320" w:hanging="360"/>
      </w:pPr>
      <w:rPr>
        <w:rFonts w:ascii="Wingdings" w:hAnsi="Wingdings" w:hint="default"/>
      </w:rPr>
    </w:lvl>
    <w:lvl w:ilvl="6" w:tplc="221AC560">
      <w:start w:val="1"/>
      <w:numFmt w:val="bullet"/>
      <w:lvlText w:val=""/>
      <w:lvlJc w:val="left"/>
      <w:pPr>
        <w:ind w:left="5040" w:hanging="360"/>
      </w:pPr>
      <w:rPr>
        <w:rFonts w:ascii="Symbol" w:hAnsi="Symbol" w:hint="default"/>
      </w:rPr>
    </w:lvl>
    <w:lvl w:ilvl="7" w:tplc="6E4A97D2">
      <w:start w:val="1"/>
      <w:numFmt w:val="bullet"/>
      <w:lvlText w:val="o"/>
      <w:lvlJc w:val="left"/>
      <w:pPr>
        <w:ind w:left="5760" w:hanging="360"/>
      </w:pPr>
      <w:rPr>
        <w:rFonts w:ascii="Courier New" w:hAnsi="Courier New" w:hint="default"/>
      </w:rPr>
    </w:lvl>
    <w:lvl w:ilvl="8" w:tplc="FAA40D60">
      <w:start w:val="1"/>
      <w:numFmt w:val="bullet"/>
      <w:lvlText w:val=""/>
      <w:lvlJc w:val="left"/>
      <w:pPr>
        <w:ind w:left="6480" w:hanging="360"/>
      </w:pPr>
      <w:rPr>
        <w:rFonts w:ascii="Wingdings" w:hAnsi="Wingdings" w:hint="default"/>
      </w:rPr>
    </w:lvl>
  </w:abstractNum>
  <w:abstractNum w:abstractNumId="33" w15:restartNumberingAfterBreak="0">
    <w:nsid w:val="5B26148E"/>
    <w:multiLevelType w:val="hybridMultilevel"/>
    <w:tmpl w:val="1A8E1684"/>
    <w:lvl w:ilvl="0" w:tplc="D8F82094">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AE78BD"/>
    <w:multiLevelType w:val="multilevel"/>
    <w:tmpl w:val="88CA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F1D872"/>
    <w:multiLevelType w:val="hybridMultilevel"/>
    <w:tmpl w:val="DB7A5BB2"/>
    <w:lvl w:ilvl="0" w:tplc="4B5C6C98">
      <w:start w:val="1"/>
      <w:numFmt w:val="bullet"/>
      <w:lvlText w:val="o"/>
      <w:lvlJc w:val="left"/>
      <w:pPr>
        <w:ind w:left="1440" w:hanging="360"/>
      </w:pPr>
      <w:rPr>
        <w:rFonts w:ascii="Courier New" w:hAnsi="Courier New" w:hint="default"/>
      </w:rPr>
    </w:lvl>
    <w:lvl w:ilvl="1" w:tplc="8EA27C60">
      <w:start w:val="1"/>
      <w:numFmt w:val="bullet"/>
      <w:lvlText w:val="o"/>
      <w:lvlJc w:val="left"/>
      <w:pPr>
        <w:ind w:left="2160" w:hanging="360"/>
      </w:pPr>
      <w:rPr>
        <w:rFonts w:ascii="Courier New" w:hAnsi="Courier New" w:hint="default"/>
      </w:rPr>
    </w:lvl>
    <w:lvl w:ilvl="2" w:tplc="0E4492F0">
      <w:start w:val="1"/>
      <w:numFmt w:val="bullet"/>
      <w:lvlText w:val=""/>
      <w:lvlJc w:val="left"/>
      <w:pPr>
        <w:ind w:left="2880" w:hanging="360"/>
      </w:pPr>
      <w:rPr>
        <w:rFonts w:ascii="Wingdings" w:hAnsi="Wingdings" w:hint="default"/>
      </w:rPr>
    </w:lvl>
    <w:lvl w:ilvl="3" w:tplc="6750F75C">
      <w:start w:val="1"/>
      <w:numFmt w:val="bullet"/>
      <w:lvlText w:val=""/>
      <w:lvlJc w:val="left"/>
      <w:pPr>
        <w:ind w:left="3600" w:hanging="360"/>
      </w:pPr>
      <w:rPr>
        <w:rFonts w:ascii="Symbol" w:hAnsi="Symbol" w:hint="default"/>
      </w:rPr>
    </w:lvl>
    <w:lvl w:ilvl="4" w:tplc="26EEDD68">
      <w:start w:val="1"/>
      <w:numFmt w:val="bullet"/>
      <w:lvlText w:val="o"/>
      <w:lvlJc w:val="left"/>
      <w:pPr>
        <w:ind w:left="4320" w:hanging="360"/>
      </w:pPr>
      <w:rPr>
        <w:rFonts w:ascii="Courier New" w:hAnsi="Courier New" w:hint="default"/>
      </w:rPr>
    </w:lvl>
    <w:lvl w:ilvl="5" w:tplc="59CC5656">
      <w:start w:val="1"/>
      <w:numFmt w:val="bullet"/>
      <w:lvlText w:val=""/>
      <w:lvlJc w:val="left"/>
      <w:pPr>
        <w:ind w:left="5040" w:hanging="360"/>
      </w:pPr>
      <w:rPr>
        <w:rFonts w:ascii="Wingdings" w:hAnsi="Wingdings" w:hint="default"/>
      </w:rPr>
    </w:lvl>
    <w:lvl w:ilvl="6" w:tplc="8CE4AAAA">
      <w:start w:val="1"/>
      <w:numFmt w:val="bullet"/>
      <w:lvlText w:val=""/>
      <w:lvlJc w:val="left"/>
      <w:pPr>
        <w:ind w:left="5760" w:hanging="360"/>
      </w:pPr>
      <w:rPr>
        <w:rFonts w:ascii="Symbol" w:hAnsi="Symbol" w:hint="default"/>
      </w:rPr>
    </w:lvl>
    <w:lvl w:ilvl="7" w:tplc="D562A9F4">
      <w:start w:val="1"/>
      <w:numFmt w:val="bullet"/>
      <w:lvlText w:val="o"/>
      <w:lvlJc w:val="left"/>
      <w:pPr>
        <w:ind w:left="6480" w:hanging="360"/>
      </w:pPr>
      <w:rPr>
        <w:rFonts w:ascii="Courier New" w:hAnsi="Courier New" w:hint="default"/>
      </w:rPr>
    </w:lvl>
    <w:lvl w:ilvl="8" w:tplc="692C4E1A">
      <w:start w:val="1"/>
      <w:numFmt w:val="bullet"/>
      <w:lvlText w:val=""/>
      <w:lvlJc w:val="left"/>
      <w:pPr>
        <w:ind w:left="7200" w:hanging="360"/>
      </w:pPr>
      <w:rPr>
        <w:rFonts w:ascii="Wingdings" w:hAnsi="Wingdings" w:hint="default"/>
      </w:rPr>
    </w:lvl>
  </w:abstractNum>
  <w:abstractNum w:abstractNumId="36" w15:restartNumberingAfterBreak="0">
    <w:nsid w:val="6D465D78"/>
    <w:multiLevelType w:val="multilevel"/>
    <w:tmpl w:val="405E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7A7589"/>
    <w:multiLevelType w:val="multilevel"/>
    <w:tmpl w:val="D44C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0AF001"/>
    <w:multiLevelType w:val="hybridMultilevel"/>
    <w:tmpl w:val="F8D25516"/>
    <w:lvl w:ilvl="0" w:tplc="911C509C">
      <w:start w:val="1"/>
      <w:numFmt w:val="bullet"/>
      <w:lvlText w:val=""/>
      <w:lvlJc w:val="left"/>
      <w:pPr>
        <w:ind w:left="720" w:hanging="360"/>
      </w:pPr>
      <w:rPr>
        <w:rFonts w:ascii="Symbol" w:hAnsi="Symbol" w:hint="default"/>
      </w:rPr>
    </w:lvl>
    <w:lvl w:ilvl="1" w:tplc="0032CAA6">
      <w:start w:val="1"/>
      <w:numFmt w:val="bullet"/>
      <w:lvlText w:val="o"/>
      <w:lvlJc w:val="left"/>
      <w:pPr>
        <w:ind w:left="1440" w:hanging="360"/>
      </w:pPr>
      <w:rPr>
        <w:rFonts w:ascii="Courier New" w:hAnsi="Courier New" w:hint="default"/>
      </w:rPr>
    </w:lvl>
    <w:lvl w:ilvl="2" w:tplc="CE16AB3C">
      <w:start w:val="1"/>
      <w:numFmt w:val="bullet"/>
      <w:lvlText w:val=""/>
      <w:lvlJc w:val="left"/>
      <w:pPr>
        <w:ind w:left="2160" w:hanging="360"/>
      </w:pPr>
      <w:rPr>
        <w:rFonts w:ascii="Wingdings" w:hAnsi="Wingdings" w:hint="default"/>
      </w:rPr>
    </w:lvl>
    <w:lvl w:ilvl="3" w:tplc="B704CC76">
      <w:start w:val="1"/>
      <w:numFmt w:val="bullet"/>
      <w:lvlText w:val=""/>
      <w:lvlJc w:val="left"/>
      <w:pPr>
        <w:ind w:left="2880" w:hanging="360"/>
      </w:pPr>
      <w:rPr>
        <w:rFonts w:ascii="Symbol" w:hAnsi="Symbol" w:hint="default"/>
      </w:rPr>
    </w:lvl>
    <w:lvl w:ilvl="4" w:tplc="78AE3CF8">
      <w:start w:val="1"/>
      <w:numFmt w:val="bullet"/>
      <w:lvlText w:val="o"/>
      <w:lvlJc w:val="left"/>
      <w:pPr>
        <w:ind w:left="3600" w:hanging="360"/>
      </w:pPr>
      <w:rPr>
        <w:rFonts w:ascii="Courier New" w:hAnsi="Courier New" w:hint="default"/>
      </w:rPr>
    </w:lvl>
    <w:lvl w:ilvl="5" w:tplc="48F2C59C">
      <w:start w:val="1"/>
      <w:numFmt w:val="bullet"/>
      <w:lvlText w:val=""/>
      <w:lvlJc w:val="left"/>
      <w:pPr>
        <w:ind w:left="4320" w:hanging="360"/>
      </w:pPr>
      <w:rPr>
        <w:rFonts w:ascii="Wingdings" w:hAnsi="Wingdings" w:hint="default"/>
      </w:rPr>
    </w:lvl>
    <w:lvl w:ilvl="6" w:tplc="7FF2CC8C">
      <w:start w:val="1"/>
      <w:numFmt w:val="bullet"/>
      <w:lvlText w:val=""/>
      <w:lvlJc w:val="left"/>
      <w:pPr>
        <w:ind w:left="5040" w:hanging="360"/>
      </w:pPr>
      <w:rPr>
        <w:rFonts w:ascii="Symbol" w:hAnsi="Symbol" w:hint="default"/>
      </w:rPr>
    </w:lvl>
    <w:lvl w:ilvl="7" w:tplc="D02CB0FC">
      <w:start w:val="1"/>
      <w:numFmt w:val="bullet"/>
      <w:lvlText w:val="o"/>
      <w:lvlJc w:val="left"/>
      <w:pPr>
        <w:ind w:left="5760" w:hanging="360"/>
      </w:pPr>
      <w:rPr>
        <w:rFonts w:ascii="Courier New" w:hAnsi="Courier New" w:hint="default"/>
      </w:rPr>
    </w:lvl>
    <w:lvl w:ilvl="8" w:tplc="4260EF74">
      <w:start w:val="1"/>
      <w:numFmt w:val="bullet"/>
      <w:lvlText w:val=""/>
      <w:lvlJc w:val="left"/>
      <w:pPr>
        <w:ind w:left="6480" w:hanging="360"/>
      </w:pPr>
      <w:rPr>
        <w:rFonts w:ascii="Wingdings" w:hAnsi="Wingdings" w:hint="default"/>
      </w:rPr>
    </w:lvl>
  </w:abstractNum>
  <w:num w:numId="1" w16cid:durableId="1666976147">
    <w:abstractNumId w:val="28"/>
  </w:num>
  <w:num w:numId="2" w16cid:durableId="1742479314">
    <w:abstractNumId w:val="16"/>
  </w:num>
  <w:num w:numId="3" w16cid:durableId="1450201278">
    <w:abstractNumId w:val="0"/>
  </w:num>
  <w:num w:numId="4" w16cid:durableId="122890219">
    <w:abstractNumId w:val="32"/>
  </w:num>
  <w:num w:numId="5" w16cid:durableId="490293740">
    <w:abstractNumId w:val="35"/>
  </w:num>
  <w:num w:numId="6" w16cid:durableId="353460050">
    <w:abstractNumId w:val="30"/>
  </w:num>
  <w:num w:numId="7" w16cid:durableId="2145928705">
    <w:abstractNumId w:val="38"/>
  </w:num>
  <w:num w:numId="8" w16cid:durableId="1790659161">
    <w:abstractNumId w:val="22"/>
  </w:num>
  <w:num w:numId="9" w16cid:durableId="447894324">
    <w:abstractNumId w:val="29"/>
  </w:num>
  <w:num w:numId="10" w16cid:durableId="1899053384">
    <w:abstractNumId w:val="9"/>
  </w:num>
  <w:num w:numId="11" w16cid:durableId="883977975">
    <w:abstractNumId w:val="6"/>
  </w:num>
  <w:num w:numId="12" w16cid:durableId="451633484">
    <w:abstractNumId w:val="21"/>
  </w:num>
  <w:num w:numId="13" w16cid:durableId="616911764">
    <w:abstractNumId w:val="27"/>
  </w:num>
  <w:num w:numId="14" w16cid:durableId="514392470">
    <w:abstractNumId w:val="4"/>
  </w:num>
  <w:num w:numId="15" w16cid:durableId="1088847633">
    <w:abstractNumId w:val="7"/>
  </w:num>
  <w:num w:numId="16" w16cid:durableId="1573586898">
    <w:abstractNumId w:val="10"/>
  </w:num>
  <w:num w:numId="17" w16cid:durableId="1756509763">
    <w:abstractNumId w:val="18"/>
  </w:num>
  <w:num w:numId="18" w16cid:durableId="1492209683">
    <w:abstractNumId w:val="31"/>
  </w:num>
  <w:num w:numId="19" w16cid:durableId="160241680">
    <w:abstractNumId w:val="15"/>
  </w:num>
  <w:num w:numId="20" w16cid:durableId="1257204164">
    <w:abstractNumId w:val="25"/>
  </w:num>
  <w:num w:numId="21" w16cid:durableId="510415237">
    <w:abstractNumId w:val="11"/>
  </w:num>
  <w:num w:numId="22" w16cid:durableId="851260689">
    <w:abstractNumId w:val="3"/>
  </w:num>
  <w:num w:numId="23" w16cid:durableId="1977251250">
    <w:abstractNumId w:val="33"/>
  </w:num>
  <w:num w:numId="24" w16cid:durableId="1266500864">
    <w:abstractNumId w:val="24"/>
  </w:num>
  <w:num w:numId="25" w16cid:durableId="1159734428">
    <w:abstractNumId w:val="2"/>
  </w:num>
  <w:num w:numId="26" w16cid:durableId="2077778974">
    <w:abstractNumId w:val="23"/>
  </w:num>
  <w:num w:numId="27" w16cid:durableId="1175650801">
    <w:abstractNumId w:val="12"/>
  </w:num>
  <w:num w:numId="28" w16cid:durableId="1617522605">
    <w:abstractNumId w:val="17"/>
  </w:num>
  <w:num w:numId="29" w16cid:durableId="1265454860">
    <w:abstractNumId w:val="13"/>
  </w:num>
  <w:num w:numId="30" w16cid:durableId="1673029426">
    <w:abstractNumId w:val="14"/>
  </w:num>
  <w:num w:numId="31" w16cid:durableId="2146656593">
    <w:abstractNumId w:val="8"/>
  </w:num>
  <w:num w:numId="32" w16cid:durableId="1111126634">
    <w:abstractNumId w:val="34"/>
  </w:num>
  <w:num w:numId="33" w16cid:durableId="201748986">
    <w:abstractNumId w:val="5"/>
  </w:num>
  <w:num w:numId="34" w16cid:durableId="1406031102">
    <w:abstractNumId w:val="20"/>
  </w:num>
  <w:num w:numId="35" w16cid:durableId="1676881111">
    <w:abstractNumId w:val="37"/>
  </w:num>
  <w:num w:numId="36" w16cid:durableId="186332460">
    <w:abstractNumId w:val="19"/>
  </w:num>
  <w:num w:numId="37" w16cid:durableId="893583982">
    <w:abstractNumId w:val="1"/>
  </w:num>
  <w:num w:numId="38" w16cid:durableId="1194417928">
    <w:abstractNumId w:val="36"/>
  </w:num>
  <w:num w:numId="39" w16cid:durableId="669911163">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EC9D48"/>
    <w:rsid w:val="00004053"/>
    <w:rsid w:val="0001387C"/>
    <w:rsid w:val="00015928"/>
    <w:rsid w:val="00017053"/>
    <w:rsid w:val="00017F86"/>
    <w:rsid w:val="00024FE5"/>
    <w:rsid w:val="0002548D"/>
    <w:rsid w:val="00026F3E"/>
    <w:rsid w:val="00027099"/>
    <w:rsid w:val="00035C76"/>
    <w:rsid w:val="00047A59"/>
    <w:rsid w:val="0005196A"/>
    <w:rsid w:val="00057C61"/>
    <w:rsid w:val="000617F6"/>
    <w:rsid w:val="00064909"/>
    <w:rsid w:val="000662ED"/>
    <w:rsid w:val="0007655A"/>
    <w:rsid w:val="00076A32"/>
    <w:rsid w:val="00093845"/>
    <w:rsid w:val="000964AF"/>
    <w:rsid w:val="000A07F4"/>
    <w:rsid w:val="000A660E"/>
    <w:rsid w:val="000B1D25"/>
    <w:rsid w:val="000C1620"/>
    <w:rsid w:val="000C5352"/>
    <w:rsid w:val="000C7093"/>
    <w:rsid w:val="000D60DA"/>
    <w:rsid w:val="000D701A"/>
    <w:rsid w:val="000E02D0"/>
    <w:rsid w:val="000E407D"/>
    <w:rsid w:val="000E7355"/>
    <w:rsid w:val="001053A2"/>
    <w:rsid w:val="001056E7"/>
    <w:rsid w:val="00116E5F"/>
    <w:rsid w:val="00141CE2"/>
    <w:rsid w:val="001426EB"/>
    <w:rsid w:val="00154B00"/>
    <w:rsid w:val="00167F7D"/>
    <w:rsid w:val="001703A9"/>
    <w:rsid w:val="00193726"/>
    <w:rsid w:val="00195281"/>
    <w:rsid w:val="001A1A88"/>
    <w:rsid w:val="001A3BED"/>
    <w:rsid w:val="001B0380"/>
    <w:rsid w:val="001B2AE3"/>
    <w:rsid w:val="001B404F"/>
    <w:rsid w:val="001B4555"/>
    <w:rsid w:val="001B6073"/>
    <w:rsid w:val="001C1288"/>
    <w:rsid w:val="001C4625"/>
    <w:rsid w:val="001D293C"/>
    <w:rsid w:val="001F1CFE"/>
    <w:rsid w:val="00202C56"/>
    <w:rsid w:val="00204CF1"/>
    <w:rsid w:val="00207980"/>
    <w:rsid w:val="002128A5"/>
    <w:rsid w:val="00215B4B"/>
    <w:rsid w:val="00232909"/>
    <w:rsid w:val="00233F75"/>
    <w:rsid w:val="002532E3"/>
    <w:rsid w:val="00253720"/>
    <w:rsid w:val="00254E9B"/>
    <w:rsid w:val="002620A5"/>
    <w:rsid w:val="002629B5"/>
    <w:rsid w:val="0026694F"/>
    <w:rsid w:val="0027397F"/>
    <w:rsid w:val="002767E6"/>
    <w:rsid w:val="0029103C"/>
    <w:rsid w:val="002936EF"/>
    <w:rsid w:val="00294726"/>
    <w:rsid w:val="002A0A04"/>
    <w:rsid w:val="002A2346"/>
    <w:rsid w:val="002B3AB7"/>
    <w:rsid w:val="002B6D10"/>
    <w:rsid w:val="002B7264"/>
    <w:rsid w:val="002D0E7A"/>
    <w:rsid w:val="002D5A6A"/>
    <w:rsid w:val="002E08ED"/>
    <w:rsid w:val="002F49ED"/>
    <w:rsid w:val="002F5381"/>
    <w:rsid w:val="002F5A28"/>
    <w:rsid w:val="003039E9"/>
    <w:rsid w:val="00304B2C"/>
    <w:rsid w:val="003125FF"/>
    <w:rsid w:val="00313457"/>
    <w:rsid w:val="0031400B"/>
    <w:rsid w:val="00332933"/>
    <w:rsid w:val="003331FF"/>
    <w:rsid w:val="003653F5"/>
    <w:rsid w:val="003773FA"/>
    <w:rsid w:val="003831E6"/>
    <w:rsid w:val="003841C8"/>
    <w:rsid w:val="0039409C"/>
    <w:rsid w:val="0039515E"/>
    <w:rsid w:val="003A2D39"/>
    <w:rsid w:val="003B1150"/>
    <w:rsid w:val="003B6B02"/>
    <w:rsid w:val="003C4D2B"/>
    <w:rsid w:val="003C7E02"/>
    <w:rsid w:val="003D1273"/>
    <w:rsid w:val="003D2D22"/>
    <w:rsid w:val="003E2795"/>
    <w:rsid w:val="003E4A39"/>
    <w:rsid w:val="003E5D6B"/>
    <w:rsid w:val="003F5ACA"/>
    <w:rsid w:val="003F600F"/>
    <w:rsid w:val="0040340C"/>
    <w:rsid w:val="00406370"/>
    <w:rsid w:val="004222FF"/>
    <w:rsid w:val="00423D6C"/>
    <w:rsid w:val="00426E75"/>
    <w:rsid w:val="00433AF2"/>
    <w:rsid w:val="004370B8"/>
    <w:rsid w:val="0044176D"/>
    <w:rsid w:val="00444F79"/>
    <w:rsid w:val="0044621A"/>
    <w:rsid w:val="00453E00"/>
    <w:rsid w:val="00456DCF"/>
    <w:rsid w:val="004603D4"/>
    <w:rsid w:val="00466D56"/>
    <w:rsid w:val="004761C4"/>
    <w:rsid w:val="0047728A"/>
    <w:rsid w:val="00480228"/>
    <w:rsid w:val="00486CEC"/>
    <w:rsid w:val="00490640"/>
    <w:rsid w:val="004923C9"/>
    <w:rsid w:val="004971AA"/>
    <w:rsid w:val="004A17FE"/>
    <w:rsid w:val="004B77FB"/>
    <w:rsid w:val="004C6C07"/>
    <w:rsid w:val="004D1262"/>
    <w:rsid w:val="004D4E7E"/>
    <w:rsid w:val="004E0A3E"/>
    <w:rsid w:val="004E78C0"/>
    <w:rsid w:val="004F73EF"/>
    <w:rsid w:val="00513367"/>
    <w:rsid w:val="0052062F"/>
    <w:rsid w:val="00521313"/>
    <w:rsid w:val="00537207"/>
    <w:rsid w:val="005439FA"/>
    <w:rsid w:val="005446C1"/>
    <w:rsid w:val="00544CA9"/>
    <w:rsid w:val="005473A8"/>
    <w:rsid w:val="005626CF"/>
    <w:rsid w:val="00563278"/>
    <w:rsid w:val="00564F68"/>
    <w:rsid w:val="005879B5"/>
    <w:rsid w:val="00587A85"/>
    <w:rsid w:val="00591B30"/>
    <w:rsid w:val="005A226D"/>
    <w:rsid w:val="005A35F1"/>
    <w:rsid w:val="005A6121"/>
    <w:rsid w:val="005C1AF7"/>
    <w:rsid w:val="005C7024"/>
    <w:rsid w:val="005D5076"/>
    <w:rsid w:val="005D6181"/>
    <w:rsid w:val="005E7A26"/>
    <w:rsid w:val="005F169F"/>
    <w:rsid w:val="005F64AA"/>
    <w:rsid w:val="005F7747"/>
    <w:rsid w:val="00603AE2"/>
    <w:rsid w:val="00606A9B"/>
    <w:rsid w:val="006140AE"/>
    <w:rsid w:val="00620DC7"/>
    <w:rsid w:val="006235BE"/>
    <w:rsid w:val="00625697"/>
    <w:rsid w:val="00625D0B"/>
    <w:rsid w:val="00627C10"/>
    <w:rsid w:val="00631843"/>
    <w:rsid w:val="0063613E"/>
    <w:rsid w:val="006402B1"/>
    <w:rsid w:val="00641F6E"/>
    <w:rsid w:val="00646B41"/>
    <w:rsid w:val="00650F01"/>
    <w:rsid w:val="00661EA5"/>
    <w:rsid w:val="006644FF"/>
    <w:rsid w:val="00667057"/>
    <w:rsid w:val="0068167E"/>
    <w:rsid w:val="006A552A"/>
    <w:rsid w:val="006B12C0"/>
    <w:rsid w:val="006C6433"/>
    <w:rsid w:val="006D562E"/>
    <w:rsid w:val="006E1FA8"/>
    <w:rsid w:val="006E2228"/>
    <w:rsid w:val="006E22EC"/>
    <w:rsid w:val="006E6817"/>
    <w:rsid w:val="007015C8"/>
    <w:rsid w:val="00702E17"/>
    <w:rsid w:val="0070B1D2"/>
    <w:rsid w:val="007114F6"/>
    <w:rsid w:val="007146CD"/>
    <w:rsid w:val="00726823"/>
    <w:rsid w:val="00735514"/>
    <w:rsid w:val="00735AC1"/>
    <w:rsid w:val="0074743F"/>
    <w:rsid w:val="00752100"/>
    <w:rsid w:val="00756B1E"/>
    <w:rsid w:val="0076571E"/>
    <w:rsid w:val="0077031E"/>
    <w:rsid w:val="00776B9C"/>
    <w:rsid w:val="007771D3"/>
    <w:rsid w:val="00780E9C"/>
    <w:rsid w:val="0078573E"/>
    <w:rsid w:val="007919BD"/>
    <w:rsid w:val="007A1206"/>
    <w:rsid w:val="007A495A"/>
    <w:rsid w:val="007A5602"/>
    <w:rsid w:val="007B5864"/>
    <w:rsid w:val="007B5ED3"/>
    <w:rsid w:val="007C538E"/>
    <w:rsid w:val="007D1F3F"/>
    <w:rsid w:val="007F0C2C"/>
    <w:rsid w:val="007F4CC6"/>
    <w:rsid w:val="0080241C"/>
    <w:rsid w:val="008064C4"/>
    <w:rsid w:val="00811D83"/>
    <w:rsid w:val="00816F6E"/>
    <w:rsid w:val="0082780F"/>
    <w:rsid w:val="00832D50"/>
    <w:rsid w:val="00837680"/>
    <w:rsid w:val="00843E4E"/>
    <w:rsid w:val="0086721F"/>
    <w:rsid w:val="0086738D"/>
    <w:rsid w:val="0086745E"/>
    <w:rsid w:val="00875880"/>
    <w:rsid w:val="008865A0"/>
    <w:rsid w:val="0088763A"/>
    <w:rsid w:val="00891AF2"/>
    <w:rsid w:val="008A0E95"/>
    <w:rsid w:val="008A477E"/>
    <w:rsid w:val="008C2FF1"/>
    <w:rsid w:val="008C4D63"/>
    <w:rsid w:val="008D5051"/>
    <w:rsid w:val="008D51F7"/>
    <w:rsid w:val="008D5B47"/>
    <w:rsid w:val="00903BDF"/>
    <w:rsid w:val="009207A3"/>
    <w:rsid w:val="00921AB6"/>
    <w:rsid w:val="00921E8C"/>
    <w:rsid w:val="0092317F"/>
    <w:rsid w:val="00923820"/>
    <w:rsid w:val="009413F9"/>
    <w:rsid w:val="009448FF"/>
    <w:rsid w:val="00944DFF"/>
    <w:rsid w:val="00947971"/>
    <w:rsid w:val="0099323F"/>
    <w:rsid w:val="00993E8D"/>
    <w:rsid w:val="00995207"/>
    <w:rsid w:val="009C1DD8"/>
    <w:rsid w:val="009C417C"/>
    <w:rsid w:val="009C6AF5"/>
    <w:rsid w:val="009C71EA"/>
    <w:rsid w:val="009F50A7"/>
    <w:rsid w:val="009F6AEF"/>
    <w:rsid w:val="00A01F9D"/>
    <w:rsid w:val="00A029D5"/>
    <w:rsid w:val="00A101EC"/>
    <w:rsid w:val="00A1276B"/>
    <w:rsid w:val="00A133C1"/>
    <w:rsid w:val="00A15D8B"/>
    <w:rsid w:val="00A26362"/>
    <w:rsid w:val="00A36345"/>
    <w:rsid w:val="00A3792E"/>
    <w:rsid w:val="00A5448D"/>
    <w:rsid w:val="00A624F6"/>
    <w:rsid w:val="00A62E3E"/>
    <w:rsid w:val="00A6520A"/>
    <w:rsid w:val="00A673F1"/>
    <w:rsid w:val="00A73977"/>
    <w:rsid w:val="00A747A0"/>
    <w:rsid w:val="00A821D8"/>
    <w:rsid w:val="00A87A6F"/>
    <w:rsid w:val="00A90A0E"/>
    <w:rsid w:val="00A91452"/>
    <w:rsid w:val="00AA29CC"/>
    <w:rsid w:val="00AA5515"/>
    <w:rsid w:val="00AA7238"/>
    <w:rsid w:val="00AB56AE"/>
    <w:rsid w:val="00AC6F7E"/>
    <w:rsid w:val="00AD15A7"/>
    <w:rsid w:val="00AF706F"/>
    <w:rsid w:val="00B03475"/>
    <w:rsid w:val="00B07AD7"/>
    <w:rsid w:val="00B1140C"/>
    <w:rsid w:val="00B116A2"/>
    <w:rsid w:val="00B14D32"/>
    <w:rsid w:val="00B15F0A"/>
    <w:rsid w:val="00B16B95"/>
    <w:rsid w:val="00B279EA"/>
    <w:rsid w:val="00B50256"/>
    <w:rsid w:val="00B50501"/>
    <w:rsid w:val="00B56B55"/>
    <w:rsid w:val="00B639AF"/>
    <w:rsid w:val="00B72365"/>
    <w:rsid w:val="00B73564"/>
    <w:rsid w:val="00B82070"/>
    <w:rsid w:val="00B842CC"/>
    <w:rsid w:val="00B8813A"/>
    <w:rsid w:val="00BA7C64"/>
    <w:rsid w:val="00BB3139"/>
    <w:rsid w:val="00BC41B7"/>
    <w:rsid w:val="00BC5503"/>
    <w:rsid w:val="00BD1A3F"/>
    <w:rsid w:val="00BD2E30"/>
    <w:rsid w:val="00BD723B"/>
    <w:rsid w:val="00BE25AC"/>
    <w:rsid w:val="00BE4B1C"/>
    <w:rsid w:val="00BF27DD"/>
    <w:rsid w:val="00BF3828"/>
    <w:rsid w:val="00C0024B"/>
    <w:rsid w:val="00C12AEA"/>
    <w:rsid w:val="00C230EA"/>
    <w:rsid w:val="00C268F3"/>
    <w:rsid w:val="00C2710C"/>
    <w:rsid w:val="00C32481"/>
    <w:rsid w:val="00C36979"/>
    <w:rsid w:val="00C43821"/>
    <w:rsid w:val="00C44CBE"/>
    <w:rsid w:val="00C54FB5"/>
    <w:rsid w:val="00C61880"/>
    <w:rsid w:val="00C63A72"/>
    <w:rsid w:val="00C7044B"/>
    <w:rsid w:val="00C71691"/>
    <w:rsid w:val="00C71E10"/>
    <w:rsid w:val="00C77202"/>
    <w:rsid w:val="00C86BDF"/>
    <w:rsid w:val="00CA094F"/>
    <w:rsid w:val="00CA4D21"/>
    <w:rsid w:val="00CA7481"/>
    <w:rsid w:val="00CB2119"/>
    <w:rsid w:val="00CB6E33"/>
    <w:rsid w:val="00CC0E65"/>
    <w:rsid w:val="00CC1982"/>
    <w:rsid w:val="00CD11FC"/>
    <w:rsid w:val="00CD6AC9"/>
    <w:rsid w:val="00CE1059"/>
    <w:rsid w:val="00CE2F5D"/>
    <w:rsid w:val="00CF4756"/>
    <w:rsid w:val="00D018AA"/>
    <w:rsid w:val="00D045B5"/>
    <w:rsid w:val="00D05683"/>
    <w:rsid w:val="00D060AE"/>
    <w:rsid w:val="00D10A05"/>
    <w:rsid w:val="00D25942"/>
    <w:rsid w:val="00D33F4B"/>
    <w:rsid w:val="00D34A22"/>
    <w:rsid w:val="00D353FA"/>
    <w:rsid w:val="00D405E9"/>
    <w:rsid w:val="00D575D6"/>
    <w:rsid w:val="00D63220"/>
    <w:rsid w:val="00D87301"/>
    <w:rsid w:val="00D91D20"/>
    <w:rsid w:val="00D94296"/>
    <w:rsid w:val="00D94AA8"/>
    <w:rsid w:val="00DA0B58"/>
    <w:rsid w:val="00DA3CD6"/>
    <w:rsid w:val="00DE083B"/>
    <w:rsid w:val="00DE1148"/>
    <w:rsid w:val="00DE609C"/>
    <w:rsid w:val="00DF3713"/>
    <w:rsid w:val="00DF4E9D"/>
    <w:rsid w:val="00E0704B"/>
    <w:rsid w:val="00E0749D"/>
    <w:rsid w:val="00E10C60"/>
    <w:rsid w:val="00E11E9D"/>
    <w:rsid w:val="00E1253A"/>
    <w:rsid w:val="00E15887"/>
    <w:rsid w:val="00E24F38"/>
    <w:rsid w:val="00E26496"/>
    <w:rsid w:val="00E26BE4"/>
    <w:rsid w:val="00E302A9"/>
    <w:rsid w:val="00E34FA0"/>
    <w:rsid w:val="00E41CC2"/>
    <w:rsid w:val="00E43A29"/>
    <w:rsid w:val="00E43AB8"/>
    <w:rsid w:val="00E4545E"/>
    <w:rsid w:val="00E55397"/>
    <w:rsid w:val="00E56D60"/>
    <w:rsid w:val="00E57728"/>
    <w:rsid w:val="00E57B62"/>
    <w:rsid w:val="00E63AF0"/>
    <w:rsid w:val="00E65FE3"/>
    <w:rsid w:val="00E73BA5"/>
    <w:rsid w:val="00E84ADF"/>
    <w:rsid w:val="00E934B7"/>
    <w:rsid w:val="00EA7B52"/>
    <w:rsid w:val="00EAADF9"/>
    <w:rsid w:val="00EB2112"/>
    <w:rsid w:val="00EB45FC"/>
    <w:rsid w:val="00EC3A51"/>
    <w:rsid w:val="00ED384A"/>
    <w:rsid w:val="00EE59C0"/>
    <w:rsid w:val="00EF0C7D"/>
    <w:rsid w:val="00EF1B70"/>
    <w:rsid w:val="00EF3D8A"/>
    <w:rsid w:val="00F01883"/>
    <w:rsid w:val="00F02EE6"/>
    <w:rsid w:val="00F038FC"/>
    <w:rsid w:val="00F266C9"/>
    <w:rsid w:val="00F401BB"/>
    <w:rsid w:val="00F46290"/>
    <w:rsid w:val="00F46B00"/>
    <w:rsid w:val="00F546A2"/>
    <w:rsid w:val="00F6099D"/>
    <w:rsid w:val="00F613AC"/>
    <w:rsid w:val="00F6369B"/>
    <w:rsid w:val="00F71F26"/>
    <w:rsid w:val="00F74047"/>
    <w:rsid w:val="00F7411C"/>
    <w:rsid w:val="00F8526D"/>
    <w:rsid w:val="00FA2BDF"/>
    <w:rsid w:val="00FB4757"/>
    <w:rsid w:val="00FD377E"/>
    <w:rsid w:val="00FE0FA6"/>
    <w:rsid w:val="00FE18A6"/>
    <w:rsid w:val="00FE209B"/>
    <w:rsid w:val="00FE2D0D"/>
    <w:rsid w:val="00FE3F55"/>
    <w:rsid w:val="00FF1ADA"/>
    <w:rsid w:val="00FF23DF"/>
    <w:rsid w:val="00FF437B"/>
    <w:rsid w:val="00FF4ED9"/>
    <w:rsid w:val="00FF60AC"/>
    <w:rsid w:val="00FF6A36"/>
    <w:rsid w:val="00FF7D0C"/>
    <w:rsid w:val="00FF7D3B"/>
    <w:rsid w:val="032E4848"/>
    <w:rsid w:val="03B24354"/>
    <w:rsid w:val="0454DABB"/>
    <w:rsid w:val="047D9000"/>
    <w:rsid w:val="05439C13"/>
    <w:rsid w:val="05C71317"/>
    <w:rsid w:val="06C982F0"/>
    <w:rsid w:val="06D0CBAF"/>
    <w:rsid w:val="07595BD5"/>
    <w:rsid w:val="075C7620"/>
    <w:rsid w:val="076C29DC"/>
    <w:rsid w:val="077ACD56"/>
    <w:rsid w:val="07830841"/>
    <w:rsid w:val="07AAF140"/>
    <w:rsid w:val="07B530C2"/>
    <w:rsid w:val="07CD6AE9"/>
    <w:rsid w:val="07F70632"/>
    <w:rsid w:val="07FD2529"/>
    <w:rsid w:val="07FFD3F8"/>
    <w:rsid w:val="086D4911"/>
    <w:rsid w:val="08B715B2"/>
    <w:rsid w:val="091B116E"/>
    <w:rsid w:val="091ED8A2"/>
    <w:rsid w:val="094E0247"/>
    <w:rsid w:val="09D84490"/>
    <w:rsid w:val="09F43899"/>
    <w:rsid w:val="0A10B88F"/>
    <w:rsid w:val="0A300FBC"/>
    <w:rsid w:val="0A843FDD"/>
    <w:rsid w:val="0A88BB4F"/>
    <w:rsid w:val="0AF4BF0A"/>
    <w:rsid w:val="0B52EC38"/>
    <w:rsid w:val="0BA2AE95"/>
    <w:rsid w:val="0BB9C6B0"/>
    <w:rsid w:val="0BC93A72"/>
    <w:rsid w:val="0BD33901"/>
    <w:rsid w:val="0C2D3B93"/>
    <w:rsid w:val="0CB16DB5"/>
    <w:rsid w:val="0D5F2F8E"/>
    <w:rsid w:val="0D6D6A48"/>
    <w:rsid w:val="0DBD7791"/>
    <w:rsid w:val="0DC8521A"/>
    <w:rsid w:val="0DECB648"/>
    <w:rsid w:val="0E244B68"/>
    <w:rsid w:val="0E42D36F"/>
    <w:rsid w:val="0E62CEC1"/>
    <w:rsid w:val="0E7F1ADD"/>
    <w:rsid w:val="0ECC1BAC"/>
    <w:rsid w:val="0F0962B4"/>
    <w:rsid w:val="0F45CA59"/>
    <w:rsid w:val="0F75BDBB"/>
    <w:rsid w:val="0FB375C7"/>
    <w:rsid w:val="0FCC8A0A"/>
    <w:rsid w:val="1024DD82"/>
    <w:rsid w:val="10A235C8"/>
    <w:rsid w:val="11002826"/>
    <w:rsid w:val="11036E95"/>
    <w:rsid w:val="11520426"/>
    <w:rsid w:val="115654D0"/>
    <w:rsid w:val="1159B658"/>
    <w:rsid w:val="11716A9F"/>
    <w:rsid w:val="11780093"/>
    <w:rsid w:val="11B09EAC"/>
    <w:rsid w:val="11EA78C8"/>
    <w:rsid w:val="120C0DFC"/>
    <w:rsid w:val="122D788B"/>
    <w:rsid w:val="12661E38"/>
    <w:rsid w:val="12FFD0EF"/>
    <w:rsid w:val="13CD1983"/>
    <w:rsid w:val="13EC203B"/>
    <w:rsid w:val="14039D4B"/>
    <w:rsid w:val="14617F1F"/>
    <w:rsid w:val="147B6E70"/>
    <w:rsid w:val="148278F3"/>
    <w:rsid w:val="149BA150"/>
    <w:rsid w:val="149D185D"/>
    <w:rsid w:val="14CD05D0"/>
    <w:rsid w:val="14F03259"/>
    <w:rsid w:val="1535862C"/>
    <w:rsid w:val="154A0794"/>
    <w:rsid w:val="15AB94F3"/>
    <w:rsid w:val="15AF6119"/>
    <w:rsid w:val="15C648B0"/>
    <w:rsid w:val="15D81500"/>
    <w:rsid w:val="16431304"/>
    <w:rsid w:val="175D51F0"/>
    <w:rsid w:val="175E74B4"/>
    <w:rsid w:val="17705CA3"/>
    <w:rsid w:val="17BA19B5"/>
    <w:rsid w:val="1875A4E2"/>
    <w:rsid w:val="18A25B62"/>
    <w:rsid w:val="18BDCA46"/>
    <w:rsid w:val="19805ADE"/>
    <w:rsid w:val="1991D560"/>
    <w:rsid w:val="19F69591"/>
    <w:rsid w:val="1A3B4E1C"/>
    <w:rsid w:val="1A49C4E2"/>
    <w:rsid w:val="1A8CD516"/>
    <w:rsid w:val="1AF33184"/>
    <w:rsid w:val="1B3F2E53"/>
    <w:rsid w:val="1B94C549"/>
    <w:rsid w:val="1C1A1502"/>
    <w:rsid w:val="1C3E993F"/>
    <w:rsid w:val="1C84FFBB"/>
    <w:rsid w:val="1C8593A5"/>
    <w:rsid w:val="1C8F01E5"/>
    <w:rsid w:val="1DCB19E4"/>
    <w:rsid w:val="1DEC579C"/>
    <w:rsid w:val="1DEFCEDE"/>
    <w:rsid w:val="1DFCC1E7"/>
    <w:rsid w:val="1DFE26D1"/>
    <w:rsid w:val="1E3FB12F"/>
    <w:rsid w:val="1EC0DC33"/>
    <w:rsid w:val="1EC5939A"/>
    <w:rsid w:val="1EE205C3"/>
    <w:rsid w:val="1F6C1220"/>
    <w:rsid w:val="1FEDD0A4"/>
    <w:rsid w:val="1FF9F909"/>
    <w:rsid w:val="20273ACF"/>
    <w:rsid w:val="202C2F45"/>
    <w:rsid w:val="2039E9AF"/>
    <w:rsid w:val="2054C1E2"/>
    <w:rsid w:val="2094B0E9"/>
    <w:rsid w:val="20AA9D5A"/>
    <w:rsid w:val="20F83184"/>
    <w:rsid w:val="20FB931C"/>
    <w:rsid w:val="210CA42A"/>
    <w:rsid w:val="21325092"/>
    <w:rsid w:val="215B0C83"/>
    <w:rsid w:val="218D36B0"/>
    <w:rsid w:val="226EC403"/>
    <w:rsid w:val="22F652D6"/>
    <w:rsid w:val="230A007C"/>
    <w:rsid w:val="233199CB"/>
    <w:rsid w:val="2431A208"/>
    <w:rsid w:val="2437B34E"/>
    <w:rsid w:val="24388159"/>
    <w:rsid w:val="24422F1B"/>
    <w:rsid w:val="24A85935"/>
    <w:rsid w:val="24F15C9E"/>
    <w:rsid w:val="250EF41E"/>
    <w:rsid w:val="2533A14C"/>
    <w:rsid w:val="25BBE1F4"/>
    <w:rsid w:val="25C8FEDC"/>
    <w:rsid w:val="25F70003"/>
    <w:rsid w:val="2621B106"/>
    <w:rsid w:val="2651A661"/>
    <w:rsid w:val="26873281"/>
    <w:rsid w:val="26B3D85E"/>
    <w:rsid w:val="26EDB001"/>
    <w:rsid w:val="275854C1"/>
    <w:rsid w:val="27A6FFB8"/>
    <w:rsid w:val="280832F6"/>
    <w:rsid w:val="283C95DF"/>
    <w:rsid w:val="28CBA98A"/>
    <w:rsid w:val="2938A14D"/>
    <w:rsid w:val="29AE9A55"/>
    <w:rsid w:val="29B467F8"/>
    <w:rsid w:val="29C4CE0B"/>
    <w:rsid w:val="2A4B166D"/>
    <w:rsid w:val="2A9AEF3F"/>
    <w:rsid w:val="2ADC8A9D"/>
    <w:rsid w:val="2B44B1DF"/>
    <w:rsid w:val="2B489FCE"/>
    <w:rsid w:val="2B996BDC"/>
    <w:rsid w:val="2BD992F1"/>
    <w:rsid w:val="2C3E691B"/>
    <w:rsid w:val="2C752A3E"/>
    <w:rsid w:val="2D3B99C0"/>
    <w:rsid w:val="2DC4C3DD"/>
    <w:rsid w:val="2DC9C2AD"/>
    <w:rsid w:val="2DD22426"/>
    <w:rsid w:val="2E26E158"/>
    <w:rsid w:val="2E391B47"/>
    <w:rsid w:val="2E5C34D6"/>
    <w:rsid w:val="2E7F191D"/>
    <w:rsid w:val="2E8BC599"/>
    <w:rsid w:val="2E90B176"/>
    <w:rsid w:val="2EC93A10"/>
    <w:rsid w:val="2EDFA907"/>
    <w:rsid w:val="2EFE5755"/>
    <w:rsid w:val="2F02F7B6"/>
    <w:rsid w:val="2F6ECFA1"/>
    <w:rsid w:val="2FAF8C88"/>
    <w:rsid w:val="2FFD3142"/>
    <w:rsid w:val="3048603D"/>
    <w:rsid w:val="30E55A94"/>
    <w:rsid w:val="312D7F34"/>
    <w:rsid w:val="314CCDAD"/>
    <w:rsid w:val="3188BF43"/>
    <w:rsid w:val="31EF8503"/>
    <w:rsid w:val="32A3600A"/>
    <w:rsid w:val="3395D980"/>
    <w:rsid w:val="33BEB0B7"/>
    <w:rsid w:val="33E6BAAF"/>
    <w:rsid w:val="33ED8ABC"/>
    <w:rsid w:val="342A4A91"/>
    <w:rsid w:val="34965F7A"/>
    <w:rsid w:val="34CE5F1D"/>
    <w:rsid w:val="351011C4"/>
    <w:rsid w:val="353B88C5"/>
    <w:rsid w:val="354097EE"/>
    <w:rsid w:val="35420476"/>
    <w:rsid w:val="356A9544"/>
    <w:rsid w:val="356E22E0"/>
    <w:rsid w:val="35895B1D"/>
    <w:rsid w:val="364D9037"/>
    <w:rsid w:val="366E7CA9"/>
    <w:rsid w:val="367FBB0E"/>
    <w:rsid w:val="369A3637"/>
    <w:rsid w:val="36B256DB"/>
    <w:rsid w:val="36B341AA"/>
    <w:rsid w:val="36BD6FA0"/>
    <w:rsid w:val="373E53DB"/>
    <w:rsid w:val="38AF5FB4"/>
    <w:rsid w:val="38BFED5C"/>
    <w:rsid w:val="38F0676F"/>
    <w:rsid w:val="38F06C79"/>
    <w:rsid w:val="39532A42"/>
    <w:rsid w:val="395F6FBA"/>
    <w:rsid w:val="39C44B1A"/>
    <w:rsid w:val="3A01FEFD"/>
    <w:rsid w:val="3A1108A7"/>
    <w:rsid w:val="3AD7F670"/>
    <w:rsid w:val="3BFA19A3"/>
    <w:rsid w:val="3C117830"/>
    <w:rsid w:val="3C11C4FE"/>
    <w:rsid w:val="3C96CE29"/>
    <w:rsid w:val="3CD73D42"/>
    <w:rsid w:val="3CFE8D45"/>
    <w:rsid w:val="3D61DE90"/>
    <w:rsid w:val="3D6888A3"/>
    <w:rsid w:val="3D6933FF"/>
    <w:rsid w:val="3D831B75"/>
    <w:rsid w:val="3E0F84B1"/>
    <w:rsid w:val="3E25FA9D"/>
    <w:rsid w:val="3E4DE9AF"/>
    <w:rsid w:val="3E4EE835"/>
    <w:rsid w:val="3EC942AE"/>
    <w:rsid w:val="3F0B95E5"/>
    <w:rsid w:val="3F303D63"/>
    <w:rsid w:val="3F34C652"/>
    <w:rsid w:val="3F4458CC"/>
    <w:rsid w:val="3F4965C0"/>
    <w:rsid w:val="3F703145"/>
    <w:rsid w:val="3F8EAE98"/>
    <w:rsid w:val="3FBEC5C8"/>
    <w:rsid w:val="405F03C3"/>
    <w:rsid w:val="40B4BA62"/>
    <w:rsid w:val="40D096B3"/>
    <w:rsid w:val="4100DB33"/>
    <w:rsid w:val="41193597"/>
    <w:rsid w:val="41356CEB"/>
    <w:rsid w:val="41518F98"/>
    <w:rsid w:val="41635C7F"/>
    <w:rsid w:val="41EF4151"/>
    <w:rsid w:val="4200E370"/>
    <w:rsid w:val="425B7402"/>
    <w:rsid w:val="42610D7C"/>
    <w:rsid w:val="4280A7B3"/>
    <w:rsid w:val="42EA4321"/>
    <w:rsid w:val="42EFCCD5"/>
    <w:rsid w:val="432C8982"/>
    <w:rsid w:val="4332DA67"/>
    <w:rsid w:val="43622CDD"/>
    <w:rsid w:val="437A0151"/>
    <w:rsid w:val="43A111E6"/>
    <w:rsid w:val="43B57223"/>
    <w:rsid w:val="43ECC904"/>
    <w:rsid w:val="43F59158"/>
    <w:rsid w:val="44083775"/>
    <w:rsid w:val="4451A9EB"/>
    <w:rsid w:val="44896316"/>
    <w:rsid w:val="44A545A5"/>
    <w:rsid w:val="44C2BD6B"/>
    <w:rsid w:val="44C815E6"/>
    <w:rsid w:val="44DCAD2F"/>
    <w:rsid w:val="44ED9666"/>
    <w:rsid w:val="4526E213"/>
    <w:rsid w:val="45388432"/>
    <w:rsid w:val="455E8CFD"/>
    <w:rsid w:val="459F7EE7"/>
    <w:rsid w:val="45FC2275"/>
    <w:rsid w:val="4618977A"/>
    <w:rsid w:val="467E8774"/>
    <w:rsid w:val="46EC9D48"/>
    <w:rsid w:val="470AE897"/>
    <w:rsid w:val="4778F25F"/>
    <w:rsid w:val="478A1970"/>
    <w:rsid w:val="47EF0D60"/>
    <w:rsid w:val="4814C29A"/>
    <w:rsid w:val="48654E5A"/>
    <w:rsid w:val="48D0F2AF"/>
    <w:rsid w:val="493429A3"/>
    <w:rsid w:val="4A0A40A8"/>
    <w:rsid w:val="4B047DA5"/>
    <w:rsid w:val="4B61927C"/>
    <w:rsid w:val="4B6FF84F"/>
    <w:rsid w:val="4B9B806C"/>
    <w:rsid w:val="4B9DCC98"/>
    <w:rsid w:val="4BC52361"/>
    <w:rsid w:val="4BCEB7C2"/>
    <w:rsid w:val="4C22F9D6"/>
    <w:rsid w:val="4C6AE304"/>
    <w:rsid w:val="4D31F4A3"/>
    <w:rsid w:val="4D67537E"/>
    <w:rsid w:val="4D68FEF5"/>
    <w:rsid w:val="4D9B2737"/>
    <w:rsid w:val="4E2B13D6"/>
    <w:rsid w:val="4F4E4EB3"/>
    <w:rsid w:val="4F5EA12E"/>
    <w:rsid w:val="4F79C9B4"/>
    <w:rsid w:val="5088A264"/>
    <w:rsid w:val="50F674BE"/>
    <w:rsid w:val="517BACAF"/>
    <w:rsid w:val="5188CBE5"/>
    <w:rsid w:val="51B872D6"/>
    <w:rsid w:val="51BCF725"/>
    <w:rsid w:val="5291E6D8"/>
    <w:rsid w:val="52B544B4"/>
    <w:rsid w:val="531B5121"/>
    <w:rsid w:val="53287A56"/>
    <w:rsid w:val="5360305D"/>
    <w:rsid w:val="538BB68D"/>
    <w:rsid w:val="538E0BB0"/>
    <w:rsid w:val="53EEECC5"/>
    <w:rsid w:val="5427018C"/>
    <w:rsid w:val="543191F4"/>
    <w:rsid w:val="54857EC8"/>
    <w:rsid w:val="548D7231"/>
    <w:rsid w:val="54FC7245"/>
    <w:rsid w:val="5557E86A"/>
    <w:rsid w:val="55C92070"/>
    <w:rsid w:val="566E906E"/>
    <w:rsid w:val="5694C636"/>
    <w:rsid w:val="569C7562"/>
    <w:rsid w:val="56B621E7"/>
    <w:rsid w:val="56EF57EB"/>
    <w:rsid w:val="57BB5628"/>
    <w:rsid w:val="57EAEE33"/>
    <w:rsid w:val="57FBB649"/>
    <w:rsid w:val="5848A82F"/>
    <w:rsid w:val="58EDF5D7"/>
    <w:rsid w:val="597ACE9E"/>
    <w:rsid w:val="597EE596"/>
    <w:rsid w:val="597F2039"/>
    <w:rsid w:val="59B445A1"/>
    <w:rsid w:val="5A34915F"/>
    <w:rsid w:val="5A7C61EC"/>
    <w:rsid w:val="5A9C3784"/>
    <w:rsid w:val="5AA532CA"/>
    <w:rsid w:val="5AACA66C"/>
    <w:rsid w:val="5ADA2DC9"/>
    <w:rsid w:val="5B693CAC"/>
    <w:rsid w:val="5BB6DE25"/>
    <w:rsid w:val="5BE80EBF"/>
    <w:rsid w:val="5C233051"/>
    <w:rsid w:val="5C39D015"/>
    <w:rsid w:val="5C750FA8"/>
    <w:rsid w:val="5C88110A"/>
    <w:rsid w:val="5CC8D1A8"/>
    <w:rsid w:val="5D1B20CB"/>
    <w:rsid w:val="5D2C930E"/>
    <w:rsid w:val="5DB585E5"/>
    <w:rsid w:val="5E0F5DB9"/>
    <w:rsid w:val="5E3003A5"/>
    <w:rsid w:val="5E87E5C3"/>
    <w:rsid w:val="5ED16C34"/>
    <w:rsid w:val="5F2CDCC7"/>
    <w:rsid w:val="5F36A60D"/>
    <w:rsid w:val="5F6CA383"/>
    <w:rsid w:val="5FD486DF"/>
    <w:rsid w:val="5FE6A8FD"/>
    <w:rsid w:val="5FECA7A4"/>
    <w:rsid w:val="6022801F"/>
    <w:rsid w:val="60D96649"/>
    <w:rsid w:val="60DDC054"/>
    <w:rsid w:val="61B1F8AB"/>
    <w:rsid w:val="61C1DD50"/>
    <w:rsid w:val="6212D4B2"/>
    <w:rsid w:val="6248CF3C"/>
    <w:rsid w:val="62EEA9A3"/>
    <w:rsid w:val="63874460"/>
    <w:rsid w:val="63FD1BAC"/>
    <w:rsid w:val="646A88A1"/>
    <w:rsid w:val="648979AE"/>
    <w:rsid w:val="64981559"/>
    <w:rsid w:val="64ADB1A0"/>
    <w:rsid w:val="64C3CB9E"/>
    <w:rsid w:val="6550051A"/>
    <w:rsid w:val="65C6BF42"/>
    <w:rsid w:val="65CDBD25"/>
    <w:rsid w:val="6630A722"/>
    <w:rsid w:val="66652600"/>
    <w:rsid w:val="6665EDB8"/>
    <w:rsid w:val="666FF07D"/>
    <w:rsid w:val="66806231"/>
    <w:rsid w:val="66872880"/>
    <w:rsid w:val="6759865E"/>
    <w:rsid w:val="676B30F7"/>
    <w:rsid w:val="67C93A5F"/>
    <w:rsid w:val="67E7E9A0"/>
    <w:rsid w:val="67FC96A2"/>
    <w:rsid w:val="68A97C2D"/>
    <w:rsid w:val="68C9788E"/>
    <w:rsid w:val="68ECBC81"/>
    <w:rsid w:val="6913B696"/>
    <w:rsid w:val="6983BA01"/>
    <w:rsid w:val="69E5EF59"/>
    <w:rsid w:val="6A1C27C9"/>
    <w:rsid w:val="6A3812EF"/>
    <w:rsid w:val="6B46CF57"/>
    <w:rsid w:val="6B4F9739"/>
    <w:rsid w:val="6BEAEA56"/>
    <w:rsid w:val="6BF7E835"/>
    <w:rsid w:val="6C2D7004"/>
    <w:rsid w:val="6C9DD167"/>
    <w:rsid w:val="6CA5A75D"/>
    <w:rsid w:val="6CB1A226"/>
    <w:rsid w:val="6CBB5AC3"/>
    <w:rsid w:val="6DB0FE1B"/>
    <w:rsid w:val="6E8DF847"/>
    <w:rsid w:val="6ED82F5D"/>
    <w:rsid w:val="6F21ED66"/>
    <w:rsid w:val="6F23C2FF"/>
    <w:rsid w:val="6F4AEE17"/>
    <w:rsid w:val="6FA28B8D"/>
    <w:rsid w:val="7073FFBE"/>
    <w:rsid w:val="7082AA28"/>
    <w:rsid w:val="70D66E0A"/>
    <w:rsid w:val="70F328CE"/>
    <w:rsid w:val="70F48F21"/>
    <w:rsid w:val="71DB4344"/>
    <w:rsid w:val="7235431C"/>
    <w:rsid w:val="7255150A"/>
    <w:rsid w:val="7272DEB6"/>
    <w:rsid w:val="729F3C7D"/>
    <w:rsid w:val="72D1EA4E"/>
    <w:rsid w:val="731FE29D"/>
    <w:rsid w:val="732244A0"/>
    <w:rsid w:val="73330F30"/>
    <w:rsid w:val="7350BDC2"/>
    <w:rsid w:val="7369B753"/>
    <w:rsid w:val="74168CAC"/>
    <w:rsid w:val="74268124"/>
    <w:rsid w:val="7442D8B9"/>
    <w:rsid w:val="744C890B"/>
    <w:rsid w:val="7496C467"/>
    <w:rsid w:val="74EF28FA"/>
    <w:rsid w:val="751E30E2"/>
    <w:rsid w:val="752D1144"/>
    <w:rsid w:val="7539643D"/>
    <w:rsid w:val="754E859A"/>
    <w:rsid w:val="759EB563"/>
    <w:rsid w:val="75CE59E1"/>
    <w:rsid w:val="75CEDF48"/>
    <w:rsid w:val="760D88BE"/>
    <w:rsid w:val="76126A80"/>
    <w:rsid w:val="7648D9BD"/>
    <w:rsid w:val="76577D3E"/>
    <w:rsid w:val="76C47261"/>
    <w:rsid w:val="76E4E6D1"/>
    <w:rsid w:val="76FA8D85"/>
    <w:rsid w:val="771FBAA1"/>
    <w:rsid w:val="7759675F"/>
    <w:rsid w:val="77FE13AA"/>
    <w:rsid w:val="7801B39D"/>
    <w:rsid w:val="783622E1"/>
    <w:rsid w:val="78F2729C"/>
    <w:rsid w:val="793ADD58"/>
    <w:rsid w:val="79980BF8"/>
    <w:rsid w:val="799AEFEA"/>
    <w:rsid w:val="79A01C4D"/>
    <w:rsid w:val="79DDBBC1"/>
    <w:rsid w:val="7A06D756"/>
    <w:rsid w:val="7A08681C"/>
    <w:rsid w:val="7A08E566"/>
    <w:rsid w:val="7A83F9A5"/>
    <w:rsid w:val="7AC75D83"/>
    <w:rsid w:val="7B3549C1"/>
    <w:rsid w:val="7B60DD43"/>
    <w:rsid w:val="7B693C09"/>
    <w:rsid w:val="7BBEC900"/>
    <w:rsid w:val="7C7C790A"/>
    <w:rsid w:val="7CA1EEB4"/>
    <w:rsid w:val="7D204555"/>
    <w:rsid w:val="7D3484FB"/>
    <w:rsid w:val="7D5A015E"/>
    <w:rsid w:val="7D5D66EF"/>
    <w:rsid w:val="7DF23472"/>
    <w:rsid w:val="7DF99415"/>
    <w:rsid w:val="7E26299F"/>
    <w:rsid w:val="7E416883"/>
    <w:rsid w:val="7E96DE87"/>
    <w:rsid w:val="7E9CA5B0"/>
    <w:rsid w:val="7EA14533"/>
    <w:rsid w:val="7ECB04D0"/>
    <w:rsid w:val="7EEF44F5"/>
    <w:rsid w:val="7F268341"/>
    <w:rsid w:val="7F6E9DB2"/>
    <w:rsid w:val="7FDD38E4"/>
    <w:rsid w:val="7FF672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C9D48"/>
  <w15:chartTrackingRefBased/>
  <w15:docId w15:val="{C20061C6-C20A-E54B-AD23-C8280D18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159B658"/>
    <w:rPr>
      <w:lang w:val="en-GB"/>
    </w:rPr>
  </w:style>
  <w:style w:type="paragraph" w:styleId="Heading1">
    <w:name w:val="heading 1"/>
    <w:basedOn w:val="Normal"/>
    <w:next w:val="Normal"/>
    <w:uiPriority w:val="9"/>
    <w:qFormat/>
    <w:rsid w:val="1159B6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rsid w:val="1159B6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1159B658"/>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uiPriority w:val="9"/>
    <w:unhideWhenUsed/>
    <w:qFormat/>
    <w:rsid w:val="1159B6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1159B65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1159B658"/>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1159B658"/>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1159B658"/>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1159B658"/>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uiPriority w:val="1"/>
    <w:rsid w:val="210CA42A"/>
    <w:rPr>
      <w:rFonts w:ascii="Segoe UI" w:hAnsi="Segoe UI" w:cs="Segoe UI"/>
      <w:sz w:val="18"/>
      <w:szCs w:val="18"/>
    </w:rPr>
  </w:style>
  <w:style w:type="paragraph" w:customStyle="1" w:styleId="Default">
    <w:name w:val="Default"/>
    <w:basedOn w:val="Normal"/>
    <w:uiPriority w:val="1"/>
    <w:rsid w:val="1159B658"/>
    <w:pPr>
      <w:widowControl w:val="0"/>
    </w:pPr>
    <w:rPr>
      <w:rFonts w:ascii="Franklin Gothic Book" w:hAnsi="Franklin Gothic Book" w:cs="Franklin Gothic Book"/>
      <w:color w:val="000000" w:themeColor="text1"/>
    </w:rPr>
  </w:style>
  <w:style w:type="paragraph" w:styleId="ListParagraph">
    <w:name w:val="List Paragraph"/>
    <w:basedOn w:val="Normal"/>
    <w:uiPriority w:val="34"/>
    <w:qFormat/>
    <w:rsid w:val="1159B658"/>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rsid w:val="1159B658"/>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rsid w:val="1159B658"/>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sid w:val="1159B658"/>
    <w:pPr>
      <w:spacing w:after="0" w:line="240" w:lineRule="auto"/>
    </w:pPr>
    <w:rPr>
      <w:sz w:val="20"/>
      <w:szCs w:val="20"/>
    </w:rPr>
  </w:style>
  <w:style w:type="character" w:styleId="UnresolvedMention">
    <w:name w:val="Unresolved Mention"/>
    <w:basedOn w:val="DefaultParagraphFont"/>
    <w:uiPriority w:val="99"/>
    <w:semiHidden/>
    <w:unhideWhenUsed/>
    <w:rsid w:val="006E22EC"/>
    <w:rPr>
      <w:color w:val="605E5C"/>
      <w:shd w:val="clear" w:color="auto" w:fill="E1DFDD"/>
    </w:rPr>
  </w:style>
  <w:style w:type="character" w:styleId="FollowedHyperlink">
    <w:name w:val="FollowedHyperlink"/>
    <w:basedOn w:val="DefaultParagraphFont"/>
    <w:uiPriority w:val="99"/>
    <w:semiHidden/>
    <w:unhideWhenUsed/>
    <w:rsid w:val="00202C56"/>
    <w:rPr>
      <w:color w:val="954F72" w:themeColor="followedHyperlink"/>
      <w:u w:val="single"/>
    </w:rPr>
  </w:style>
  <w:style w:type="paragraph" w:styleId="Title">
    <w:name w:val="Title"/>
    <w:basedOn w:val="Normal"/>
    <w:next w:val="Normal"/>
    <w:uiPriority w:val="10"/>
    <w:qFormat/>
    <w:rsid w:val="1159B658"/>
    <w:pPr>
      <w:spacing w:after="0"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1159B658"/>
    <w:rPr>
      <w:rFonts w:eastAsiaTheme="minorEastAsia"/>
      <w:color w:val="5A5A5A"/>
    </w:rPr>
  </w:style>
  <w:style w:type="paragraph" w:styleId="Quote">
    <w:name w:val="Quote"/>
    <w:basedOn w:val="Normal"/>
    <w:next w:val="Normal"/>
    <w:uiPriority w:val="29"/>
    <w:qFormat/>
    <w:rsid w:val="1159B658"/>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1159B658"/>
    <w:pPr>
      <w:spacing w:before="360" w:after="360"/>
      <w:ind w:left="864" w:right="864"/>
      <w:jc w:val="center"/>
    </w:pPr>
    <w:rPr>
      <w:i/>
      <w:iCs/>
      <w:color w:val="4472C4" w:themeColor="accent1"/>
    </w:rPr>
  </w:style>
  <w:style w:type="paragraph" w:styleId="TOC1">
    <w:name w:val="toc 1"/>
    <w:basedOn w:val="Normal"/>
    <w:next w:val="Normal"/>
    <w:uiPriority w:val="39"/>
    <w:unhideWhenUsed/>
    <w:rsid w:val="1159B658"/>
    <w:pPr>
      <w:spacing w:after="100"/>
    </w:pPr>
  </w:style>
  <w:style w:type="paragraph" w:styleId="TOC2">
    <w:name w:val="toc 2"/>
    <w:basedOn w:val="Normal"/>
    <w:next w:val="Normal"/>
    <w:uiPriority w:val="39"/>
    <w:unhideWhenUsed/>
    <w:rsid w:val="1159B658"/>
    <w:pPr>
      <w:spacing w:after="100"/>
      <w:ind w:left="220"/>
    </w:pPr>
  </w:style>
  <w:style w:type="paragraph" w:styleId="TOC3">
    <w:name w:val="toc 3"/>
    <w:basedOn w:val="Normal"/>
    <w:next w:val="Normal"/>
    <w:uiPriority w:val="39"/>
    <w:unhideWhenUsed/>
    <w:rsid w:val="1159B658"/>
    <w:pPr>
      <w:spacing w:after="100"/>
      <w:ind w:left="440"/>
    </w:pPr>
  </w:style>
  <w:style w:type="paragraph" w:styleId="TOC4">
    <w:name w:val="toc 4"/>
    <w:basedOn w:val="Normal"/>
    <w:next w:val="Normal"/>
    <w:uiPriority w:val="39"/>
    <w:unhideWhenUsed/>
    <w:rsid w:val="1159B658"/>
    <w:pPr>
      <w:spacing w:after="100"/>
      <w:ind w:left="660"/>
    </w:pPr>
  </w:style>
  <w:style w:type="paragraph" w:styleId="TOC5">
    <w:name w:val="toc 5"/>
    <w:basedOn w:val="Normal"/>
    <w:next w:val="Normal"/>
    <w:uiPriority w:val="39"/>
    <w:unhideWhenUsed/>
    <w:rsid w:val="1159B658"/>
    <w:pPr>
      <w:spacing w:after="100"/>
      <w:ind w:left="880"/>
    </w:pPr>
  </w:style>
  <w:style w:type="paragraph" w:styleId="TOC6">
    <w:name w:val="toc 6"/>
    <w:basedOn w:val="Normal"/>
    <w:next w:val="Normal"/>
    <w:uiPriority w:val="39"/>
    <w:unhideWhenUsed/>
    <w:rsid w:val="1159B658"/>
    <w:pPr>
      <w:spacing w:after="100"/>
      <w:ind w:left="1100"/>
    </w:pPr>
  </w:style>
  <w:style w:type="paragraph" w:styleId="TOC7">
    <w:name w:val="toc 7"/>
    <w:basedOn w:val="Normal"/>
    <w:next w:val="Normal"/>
    <w:uiPriority w:val="39"/>
    <w:unhideWhenUsed/>
    <w:rsid w:val="1159B658"/>
    <w:pPr>
      <w:spacing w:after="100"/>
      <w:ind w:left="1320"/>
    </w:pPr>
  </w:style>
  <w:style w:type="paragraph" w:styleId="TOC8">
    <w:name w:val="toc 8"/>
    <w:basedOn w:val="Normal"/>
    <w:next w:val="Normal"/>
    <w:uiPriority w:val="39"/>
    <w:unhideWhenUsed/>
    <w:rsid w:val="1159B658"/>
    <w:pPr>
      <w:spacing w:after="100"/>
      <w:ind w:left="1540"/>
    </w:pPr>
  </w:style>
  <w:style w:type="paragraph" w:styleId="TOC9">
    <w:name w:val="toc 9"/>
    <w:basedOn w:val="Normal"/>
    <w:next w:val="Normal"/>
    <w:uiPriority w:val="39"/>
    <w:unhideWhenUsed/>
    <w:rsid w:val="1159B658"/>
    <w:pPr>
      <w:spacing w:after="100"/>
      <w:ind w:left="1760"/>
    </w:pPr>
  </w:style>
  <w:style w:type="paragraph" w:styleId="EndnoteText">
    <w:name w:val="endnote text"/>
    <w:basedOn w:val="Normal"/>
    <w:uiPriority w:val="99"/>
    <w:semiHidden/>
    <w:unhideWhenUsed/>
    <w:rsid w:val="1159B658"/>
    <w:pPr>
      <w:spacing w:after="0" w:line="240" w:lineRule="auto"/>
    </w:pPr>
    <w:rPr>
      <w:sz w:val="20"/>
      <w:szCs w:val="20"/>
    </w:rPr>
  </w:style>
  <w:style w:type="character" w:styleId="CommentReference">
    <w:name w:val="annotation reference"/>
    <w:basedOn w:val="DefaultParagraphFont"/>
    <w:uiPriority w:val="99"/>
    <w:semiHidden/>
    <w:unhideWhenUsed/>
    <w:rsid w:val="00D94296"/>
    <w:rPr>
      <w:sz w:val="16"/>
      <w:szCs w:val="16"/>
    </w:rPr>
  </w:style>
  <w:style w:type="paragraph" w:styleId="CommentText">
    <w:name w:val="annotation text"/>
    <w:basedOn w:val="Normal"/>
    <w:link w:val="CommentTextChar"/>
    <w:uiPriority w:val="99"/>
    <w:unhideWhenUsed/>
    <w:rsid w:val="00D94296"/>
    <w:pPr>
      <w:spacing w:line="240" w:lineRule="auto"/>
    </w:pPr>
    <w:rPr>
      <w:sz w:val="20"/>
      <w:szCs w:val="20"/>
    </w:rPr>
  </w:style>
  <w:style w:type="character" w:customStyle="1" w:styleId="CommentTextChar">
    <w:name w:val="Comment Text Char"/>
    <w:basedOn w:val="DefaultParagraphFont"/>
    <w:link w:val="CommentText"/>
    <w:uiPriority w:val="99"/>
    <w:rsid w:val="00D94296"/>
    <w:rPr>
      <w:sz w:val="20"/>
      <w:szCs w:val="20"/>
      <w:lang w:val="en-GB"/>
    </w:rPr>
  </w:style>
  <w:style w:type="paragraph" w:styleId="CommentSubject">
    <w:name w:val="annotation subject"/>
    <w:basedOn w:val="CommentText"/>
    <w:next w:val="CommentText"/>
    <w:link w:val="CommentSubjectChar"/>
    <w:uiPriority w:val="99"/>
    <w:semiHidden/>
    <w:unhideWhenUsed/>
    <w:rsid w:val="00D94296"/>
    <w:rPr>
      <w:b/>
      <w:bCs/>
    </w:rPr>
  </w:style>
  <w:style w:type="character" w:customStyle="1" w:styleId="CommentSubjectChar">
    <w:name w:val="Comment Subject Char"/>
    <w:basedOn w:val="CommentTextChar"/>
    <w:link w:val="CommentSubject"/>
    <w:uiPriority w:val="99"/>
    <w:semiHidden/>
    <w:rsid w:val="00D94296"/>
    <w:rPr>
      <w:b/>
      <w:bCs/>
      <w:sz w:val="20"/>
      <w:szCs w:val="20"/>
      <w:lang w:val="en-GB"/>
    </w:rPr>
  </w:style>
  <w:style w:type="character" w:styleId="Mention">
    <w:name w:val="Mention"/>
    <w:basedOn w:val="DefaultParagraphFont"/>
    <w:uiPriority w:val="99"/>
    <w:unhideWhenUsed/>
    <w:rsid w:val="00AB56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39244">
      <w:bodyDiv w:val="1"/>
      <w:marLeft w:val="0"/>
      <w:marRight w:val="0"/>
      <w:marTop w:val="0"/>
      <w:marBottom w:val="0"/>
      <w:divBdr>
        <w:top w:val="none" w:sz="0" w:space="0" w:color="auto"/>
        <w:left w:val="none" w:sz="0" w:space="0" w:color="auto"/>
        <w:bottom w:val="none" w:sz="0" w:space="0" w:color="auto"/>
        <w:right w:val="none" w:sz="0" w:space="0" w:color="auto"/>
      </w:divBdr>
    </w:div>
    <w:div w:id="319425700">
      <w:bodyDiv w:val="1"/>
      <w:marLeft w:val="0"/>
      <w:marRight w:val="0"/>
      <w:marTop w:val="0"/>
      <w:marBottom w:val="0"/>
      <w:divBdr>
        <w:top w:val="none" w:sz="0" w:space="0" w:color="auto"/>
        <w:left w:val="none" w:sz="0" w:space="0" w:color="auto"/>
        <w:bottom w:val="none" w:sz="0" w:space="0" w:color="auto"/>
        <w:right w:val="none" w:sz="0" w:space="0" w:color="auto"/>
      </w:divBdr>
    </w:div>
    <w:div w:id="611745785">
      <w:bodyDiv w:val="1"/>
      <w:marLeft w:val="0"/>
      <w:marRight w:val="0"/>
      <w:marTop w:val="0"/>
      <w:marBottom w:val="0"/>
      <w:divBdr>
        <w:top w:val="none" w:sz="0" w:space="0" w:color="auto"/>
        <w:left w:val="none" w:sz="0" w:space="0" w:color="auto"/>
        <w:bottom w:val="none" w:sz="0" w:space="0" w:color="auto"/>
        <w:right w:val="none" w:sz="0" w:space="0" w:color="auto"/>
      </w:divBdr>
    </w:div>
    <w:div w:id="1130317121">
      <w:bodyDiv w:val="1"/>
      <w:marLeft w:val="0"/>
      <w:marRight w:val="0"/>
      <w:marTop w:val="0"/>
      <w:marBottom w:val="0"/>
      <w:divBdr>
        <w:top w:val="none" w:sz="0" w:space="0" w:color="auto"/>
        <w:left w:val="none" w:sz="0" w:space="0" w:color="auto"/>
        <w:bottom w:val="none" w:sz="0" w:space="0" w:color="auto"/>
        <w:right w:val="none" w:sz="0" w:space="0" w:color="auto"/>
      </w:divBdr>
    </w:div>
    <w:div w:id="1471708244">
      <w:bodyDiv w:val="1"/>
      <w:marLeft w:val="0"/>
      <w:marRight w:val="0"/>
      <w:marTop w:val="0"/>
      <w:marBottom w:val="0"/>
      <w:divBdr>
        <w:top w:val="none" w:sz="0" w:space="0" w:color="auto"/>
        <w:left w:val="none" w:sz="0" w:space="0" w:color="auto"/>
        <w:bottom w:val="none" w:sz="0" w:space="0" w:color="auto"/>
        <w:right w:val="none" w:sz="0" w:space="0" w:color="auto"/>
      </w:divBdr>
    </w:div>
    <w:div w:id="1601646893">
      <w:bodyDiv w:val="1"/>
      <w:marLeft w:val="0"/>
      <w:marRight w:val="0"/>
      <w:marTop w:val="0"/>
      <w:marBottom w:val="0"/>
      <w:divBdr>
        <w:top w:val="none" w:sz="0" w:space="0" w:color="auto"/>
        <w:left w:val="none" w:sz="0" w:space="0" w:color="auto"/>
        <w:bottom w:val="none" w:sz="0" w:space="0" w:color="auto"/>
        <w:right w:val="none" w:sz="0" w:space="0" w:color="auto"/>
      </w:divBdr>
      <w:divsChild>
        <w:div w:id="467550921">
          <w:marLeft w:val="0"/>
          <w:marRight w:val="0"/>
          <w:marTop w:val="0"/>
          <w:marBottom w:val="0"/>
          <w:divBdr>
            <w:top w:val="none" w:sz="0" w:space="0" w:color="auto"/>
            <w:left w:val="none" w:sz="0" w:space="0" w:color="auto"/>
            <w:bottom w:val="none" w:sz="0" w:space="0" w:color="auto"/>
            <w:right w:val="none" w:sz="0" w:space="0" w:color="auto"/>
          </w:divBdr>
        </w:div>
        <w:div w:id="551625140">
          <w:marLeft w:val="0"/>
          <w:marRight w:val="0"/>
          <w:marTop w:val="0"/>
          <w:marBottom w:val="0"/>
          <w:divBdr>
            <w:top w:val="none" w:sz="0" w:space="0" w:color="auto"/>
            <w:left w:val="none" w:sz="0" w:space="0" w:color="auto"/>
            <w:bottom w:val="none" w:sz="0" w:space="0" w:color="auto"/>
            <w:right w:val="none" w:sz="0" w:space="0" w:color="auto"/>
          </w:divBdr>
        </w:div>
        <w:div w:id="815531392">
          <w:marLeft w:val="0"/>
          <w:marRight w:val="0"/>
          <w:marTop w:val="0"/>
          <w:marBottom w:val="0"/>
          <w:divBdr>
            <w:top w:val="none" w:sz="0" w:space="0" w:color="auto"/>
            <w:left w:val="none" w:sz="0" w:space="0" w:color="auto"/>
            <w:bottom w:val="none" w:sz="0" w:space="0" w:color="auto"/>
            <w:right w:val="none" w:sz="0" w:space="0" w:color="auto"/>
          </w:divBdr>
        </w:div>
        <w:div w:id="860704814">
          <w:marLeft w:val="0"/>
          <w:marRight w:val="0"/>
          <w:marTop w:val="0"/>
          <w:marBottom w:val="0"/>
          <w:divBdr>
            <w:top w:val="none" w:sz="0" w:space="0" w:color="auto"/>
            <w:left w:val="none" w:sz="0" w:space="0" w:color="auto"/>
            <w:bottom w:val="none" w:sz="0" w:space="0" w:color="auto"/>
            <w:right w:val="none" w:sz="0" w:space="0" w:color="auto"/>
          </w:divBdr>
        </w:div>
        <w:div w:id="1037663756">
          <w:marLeft w:val="0"/>
          <w:marRight w:val="0"/>
          <w:marTop w:val="0"/>
          <w:marBottom w:val="0"/>
          <w:divBdr>
            <w:top w:val="none" w:sz="0" w:space="0" w:color="auto"/>
            <w:left w:val="none" w:sz="0" w:space="0" w:color="auto"/>
            <w:bottom w:val="none" w:sz="0" w:space="0" w:color="auto"/>
            <w:right w:val="none" w:sz="0" w:space="0" w:color="auto"/>
          </w:divBdr>
        </w:div>
        <w:div w:id="1054550201">
          <w:marLeft w:val="0"/>
          <w:marRight w:val="0"/>
          <w:marTop w:val="0"/>
          <w:marBottom w:val="0"/>
          <w:divBdr>
            <w:top w:val="none" w:sz="0" w:space="0" w:color="auto"/>
            <w:left w:val="none" w:sz="0" w:space="0" w:color="auto"/>
            <w:bottom w:val="none" w:sz="0" w:space="0" w:color="auto"/>
            <w:right w:val="none" w:sz="0" w:space="0" w:color="auto"/>
          </w:divBdr>
        </w:div>
        <w:div w:id="1132022737">
          <w:marLeft w:val="0"/>
          <w:marRight w:val="0"/>
          <w:marTop w:val="0"/>
          <w:marBottom w:val="0"/>
          <w:divBdr>
            <w:top w:val="none" w:sz="0" w:space="0" w:color="auto"/>
            <w:left w:val="none" w:sz="0" w:space="0" w:color="auto"/>
            <w:bottom w:val="none" w:sz="0" w:space="0" w:color="auto"/>
            <w:right w:val="none" w:sz="0" w:space="0" w:color="auto"/>
          </w:divBdr>
        </w:div>
        <w:div w:id="1653025261">
          <w:marLeft w:val="0"/>
          <w:marRight w:val="0"/>
          <w:marTop w:val="0"/>
          <w:marBottom w:val="0"/>
          <w:divBdr>
            <w:top w:val="none" w:sz="0" w:space="0" w:color="auto"/>
            <w:left w:val="none" w:sz="0" w:space="0" w:color="auto"/>
            <w:bottom w:val="none" w:sz="0" w:space="0" w:color="auto"/>
            <w:right w:val="none" w:sz="0" w:space="0" w:color="auto"/>
          </w:divBdr>
        </w:div>
        <w:div w:id="2030057992">
          <w:marLeft w:val="0"/>
          <w:marRight w:val="0"/>
          <w:marTop w:val="0"/>
          <w:marBottom w:val="0"/>
          <w:divBdr>
            <w:top w:val="none" w:sz="0" w:space="0" w:color="auto"/>
            <w:left w:val="none" w:sz="0" w:space="0" w:color="auto"/>
            <w:bottom w:val="none" w:sz="0" w:space="0" w:color="auto"/>
            <w:right w:val="none" w:sz="0" w:space="0" w:color="auto"/>
          </w:divBdr>
        </w:div>
      </w:divsChild>
    </w:div>
    <w:div w:id="1842431429">
      <w:bodyDiv w:val="1"/>
      <w:marLeft w:val="0"/>
      <w:marRight w:val="0"/>
      <w:marTop w:val="0"/>
      <w:marBottom w:val="0"/>
      <w:divBdr>
        <w:top w:val="none" w:sz="0" w:space="0" w:color="auto"/>
        <w:left w:val="none" w:sz="0" w:space="0" w:color="auto"/>
        <w:bottom w:val="none" w:sz="0" w:space="0" w:color="auto"/>
        <w:right w:val="none" w:sz="0" w:space="0" w:color="auto"/>
      </w:divBdr>
    </w:div>
    <w:div w:id="1845626568">
      <w:bodyDiv w:val="1"/>
      <w:marLeft w:val="0"/>
      <w:marRight w:val="0"/>
      <w:marTop w:val="0"/>
      <w:marBottom w:val="0"/>
      <w:divBdr>
        <w:top w:val="none" w:sz="0" w:space="0" w:color="auto"/>
        <w:left w:val="none" w:sz="0" w:space="0" w:color="auto"/>
        <w:bottom w:val="none" w:sz="0" w:space="0" w:color="auto"/>
        <w:right w:val="none" w:sz="0" w:space="0" w:color="auto"/>
      </w:divBdr>
      <w:divsChild>
        <w:div w:id="116919786">
          <w:marLeft w:val="0"/>
          <w:marRight w:val="0"/>
          <w:marTop w:val="0"/>
          <w:marBottom w:val="0"/>
          <w:divBdr>
            <w:top w:val="none" w:sz="0" w:space="0" w:color="auto"/>
            <w:left w:val="none" w:sz="0" w:space="0" w:color="auto"/>
            <w:bottom w:val="none" w:sz="0" w:space="0" w:color="auto"/>
            <w:right w:val="none" w:sz="0" w:space="0" w:color="auto"/>
          </w:divBdr>
        </w:div>
        <w:div w:id="778842665">
          <w:marLeft w:val="0"/>
          <w:marRight w:val="0"/>
          <w:marTop w:val="0"/>
          <w:marBottom w:val="0"/>
          <w:divBdr>
            <w:top w:val="none" w:sz="0" w:space="0" w:color="auto"/>
            <w:left w:val="none" w:sz="0" w:space="0" w:color="auto"/>
            <w:bottom w:val="none" w:sz="0" w:space="0" w:color="auto"/>
            <w:right w:val="none" w:sz="0" w:space="0" w:color="auto"/>
          </w:divBdr>
        </w:div>
        <w:div w:id="803084470">
          <w:marLeft w:val="0"/>
          <w:marRight w:val="0"/>
          <w:marTop w:val="0"/>
          <w:marBottom w:val="0"/>
          <w:divBdr>
            <w:top w:val="none" w:sz="0" w:space="0" w:color="auto"/>
            <w:left w:val="none" w:sz="0" w:space="0" w:color="auto"/>
            <w:bottom w:val="none" w:sz="0" w:space="0" w:color="auto"/>
            <w:right w:val="none" w:sz="0" w:space="0" w:color="auto"/>
          </w:divBdr>
        </w:div>
        <w:div w:id="980035936">
          <w:marLeft w:val="0"/>
          <w:marRight w:val="0"/>
          <w:marTop w:val="0"/>
          <w:marBottom w:val="0"/>
          <w:divBdr>
            <w:top w:val="none" w:sz="0" w:space="0" w:color="auto"/>
            <w:left w:val="none" w:sz="0" w:space="0" w:color="auto"/>
            <w:bottom w:val="none" w:sz="0" w:space="0" w:color="auto"/>
            <w:right w:val="none" w:sz="0" w:space="0" w:color="auto"/>
          </w:divBdr>
        </w:div>
        <w:div w:id="1082949232">
          <w:marLeft w:val="0"/>
          <w:marRight w:val="0"/>
          <w:marTop w:val="0"/>
          <w:marBottom w:val="0"/>
          <w:divBdr>
            <w:top w:val="none" w:sz="0" w:space="0" w:color="auto"/>
            <w:left w:val="none" w:sz="0" w:space="0" w:color="auto"/>
            <w:bottom w:val="none" w:sz="0" w:space="0" w:color="auto"/>
            <w:right w:val="none" w:sz="0" w:space="0" w:color="auto"/>
          </w:divBdr>
        </w:div>
        <w:div w:id="1406680949">
          <w:marLeft w:val="0"/>
          <w:marRight w:val="0"/>
          <w:marTop w:val="0"/>
          <w:marBottom w:val="0"/>
          <w:divBdr>
            <w:top w:val="none" w:sz="0" w:space="0" w:color="auto"/>
            <w:left w:val="none" w:sz="0" w:space="0" w:color="auto"/>
            <w:bottom w:val="none" w:sz="0" w:space="0" w:color="auto"/>
            <w:right w:val="none" w:sz="0" w:space="0" w:color="auto"/>
          </w:divBdr>
        </w:div>
        <w:div w:id="1732385260">
          <w:marLeft w:val="0"/>
          <w:marRight w:val="0"/>
          <w:marTop w:val="0"/>
          <w:marBottom w:val="0"/>
          <w:divBdr>
            <w:top w:val="none" w:sz="0" w:space="0" w:color="auto"/>
            <w:left w:val="none" w:sz="0" w:space="0" w:color="auto"/>
            <w:bottom w:val="none" w:sz="0" w:space="0" w:color="auto"/>
            <w:right w:val="none" w:sz="0" w:space="0" w:color="auto"/>
          </w:divBdr>
        </w:div>
        <w:div w:id="1825268802">
          <w:marLeft w:val="0"/>
          <w:marRight w:val="0"/>
          <w:marTop w:val="0"/>
          <w:marBottom w:val="0"/>
          <w:divBdr>
            <w:top w:val="none" w:sz="0" w:space="0" w:color="auto"/>
            <w:left w:val="none" w:sz="0" w:space="0" w:color="auto"/>
            <w:bottom w:val="none" w:sz="0" w:space="0" w:color="auto"/>
            <w:right w:val="none" w:sz="0" w:space="0" w:color="auto"/>
          </w:divBdr>
        </w:div>
        <w:div w:id="2056812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1.snapsurveys.com/w5ln7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DNsupport@museumdevelopmentnorth.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MDNsupport@museumdevelopmentnorth.org.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useumdevelopmentnorth.org.uk/resource-category/grant-applicatio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eritagefund.org.uk/funding/good-practice-guidance/procurement" TargetMode="External"/><Relationship Id="rId3" Type="http://schemas.openxmlformats.org/officeDocument/2006/relationships/hyperlink" Target="https://gem.org.uk/resource/calculating-day-rates-for-freelancers/" TargetMode="External"/><Relationship Id="rId7" Type="http://schemas.openxmlformats.org/officeDocument/2006/relationships/hyperlink" Target="https://www.heritagefund.org.uk/funding/good-practice-guidance/digital" TargetMode="External"/><Relationship Id="rId2" Type="http://schemas.openxmlformats.org/officeDocument/2006/relationships/hyperlink" Target="https://gem.org.uk/resource/contracts-work-plans-and-working-with-freelancers/" TargetMode="External"/><Relationship Id="rId1" Type="http://schemas.openxmlformats.org/officeDocument/2006/relationships/hyperlink" Target="https://www.architecture.com/knowledge-and-resources/resources-landing-page/riba-plan-of-work" TargetMode="External"/><Relationship Id="rId6" Type="http://schemas.openxmlformats.org/officeDocument/2006/relationships/hyperlink" Target="https://www.heritagefund.org.uk/funding/good-practice-guidance/procurement" TargetMode="External"/><Relationship Id="rId5" Type="http://schemas.openxmlformats.org/officeDocument/2006/relationships/hyperlink" Target="https://www.heritagefund.org.uk/funding/good-practice-guidance/digital" TargetMode="External"/><Relationship Id="rId4" Type="http://schemas.openxmlformats.org/officeDocument/2006/relationships/hyperlink" Target="https://www.museumsassociation.org/careers/freelancers-week/working-with-freelancer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d88abc1-dae0-4488-aa59-41aa0d32c81e">
      <UserInfo>
        <DisplayName>Alex Carr</DisplayName>
        <AccountId>3076</AccountId>
        <AccountType/>
      </UserInfo>
      <UserInfo>
        <DisplayName>Sue Hughes</DisplayName>
        <AccountId>2462</AccountId>
        <AccountType/>
      </UserInfo>
    </SharedWithUsers>
    <lcf76f155ced4ddcb4097134ff3c332f xmlns="72a8ae15-668d-42ff-9a9d-39c0798e0d60">
      <Terms xmlns="http://schemas.microsoft.com/office/infopath/2007/PartnerControls"/>
    </lcf76f155ced4ddcb4097134ff3c332f>
    <TaxCatchAll xmlns="4d88abc1-dae0-4488-aa59-41aa0d32c8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A650AF4FBBC8498C164F56AA1DB928" ma:contentTypeVersion="16" ma:contentTypeDescription="Create a new document." ma:contentTypeScope="" ma:versionID="1f7295c782d8660d2be96eeaf74c9630">
  <xsd:schema xmlns:xsd="http://www.w3.org/2001/XMLSchema" xmlns:xs="http://www.w3.org/2001/XMLSchema" xmlns:p="http://schemas.microsoft.com/office/2006/metadata/properties" xmlns:ns2="72a8ae15-668d-42ff-9a9d-39c0798e0d60" xmlns:ns3="4d88abc1-dae0-4488-aa59-41aa0d32c81e" targetNamespace="http://schemas.microsoft.com/office/2006/metadata/properties" ma:root="true" ma:fieldsID="281fba4849b7cbf93b4887c8878de086" ns2:_="" ns3:_="">
    <xsd:import namespace="72a8ae15-668d-42ff-9a9d-39c0798e0d60"/>
    <xsd:import namespace="4d88abc1-dae0-4488-aa59-41aa0d32c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8ae15-668d-42ff-9a9d-39c0798e0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b31a4d-a4f3-4e9c-b5a0-fb4f1ca03b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88abc1-dae0-4488-aa59-41aa0d32c8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69577e-8872-4398-bad4-98f5f366a49b}" ma:internalName="TaxCatchAll" ma:showField="CatchAllData" ma:web="4d88abc1-dae0-4488-aa59-41aa0d32c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184DCD-04EE-F746-89F6-BF864333D8EC}">
  <ds:schemaRefs>
    <ds:schemaRef ds:uri="http://schemas.openxmlformats.org/officeDocument/2006/bibliography"/>
  </ds:schemaRefs>
</ds:datastoreItem>
</file>

<file path=customXml/itemProps2.xml><?xml version="1.0" encoding="utf-8"?>
<ds:datastoreItem xmlns:ds="http://schemas.openxmlformats.org/officeDocument/2006/customXml" ds:itemID="{4F99AD61-D6CD-4206-B9ED-28F2B4BE317D}">
  <ds:schemaRefs>
    <ds:schemaRef ds:uri="http://schemas.microsoft.com/office/infopath/2007/PartnerControls"/>
    <ds:schemaRef ds:uri="72a8ae15-668d-42ff-9a9d-39c0798e0d60"/>
    <ds:schemaRef ds:uri="http://purl.org/dc/elements/1.1/"/>
    <ds:schemaRef ds:uri="http://schemas.microsoft.com/office/2006/metadata/properties"/>
    <ds:schemaRef ds:uri="4d88abc1-dae0-4488-aa59-41aa0d32c81e"/>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42C1A322-9F7D-4964-B55F-0EB0756D9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8ae15-668d-42ff-9a9d-39c0798e0d60"/>
    <ds:schemaRef ds:uri="4d88abc1-dae0-4488-aa59-41aa0d32c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911CE2-1A84-46D6-A6D3-B566D7A9FB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1596</Words>
  <Characters>9098</Characters>
  <Application>Microsoft Office Word</Application>
  <DocSecurity>0</DocSecurity>
  <Lines>75</Lines>
  <Paragraphs>21</Paragraphs>
  <ScaleCrop>false</ScaleCrop>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Carr</dc:creator>
  <cp:keywords/>
  <dc:description/>
  <cp:lastModifiedBy>Sue Hughes</cp:lastModifiedBy>
  <cp:revision>2</cp:revision>
  <dcterms:created xsi:type="dcterms:W3CDTF">2025-09-04T09:36:00Z</dcterms:created>
  <dcterms:modified xsi:type="dcterms:W3CDTF">2025-09-04T09:36:00Z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0x0101002EA650AF4FBBC8498C164F56AA1DB928</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{"FileActivityType":"9","FileActivityTimeStamp":"2024-02-26T17:13:40.337Z","FileActivityUsersOnPage":[{"DisplayName":"Alex Carr","Id":"alex.carr@ymt.org.uk"},{"DisplayName":"Alex Carr","Id":"alex.carr@ymt.org.uk"}],"FileActivityNavigationId":null}</vt:lpwstr>
  </property>
  <property fmtid="{D5CDD505-2E9C-101B-9397-08002B2CF9AE}" pid="7" name="TriggerFlowInfo">
    <vt:lpwstr/>
  </property>
</Properties>
</file>